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983F" w14:textId="77777777" w:rsidR="00943AE0" w:rsidRDefault="0028311A" w:rsidP="00943AE0">
      <w:pPr>
        <w:keepNext/>
        <w:keepLines/>
        <w:spacing w:before="120" w:after="120" w:line="240" w:lineRule="auto"/>
        <w:jc w:val="both"/>
        <w:outlineLvl w:val="1"/>
        <w:rPr>
          <w:rFonts w:ascii="Arial" w:eastAsiaTheme="majorEastAsia" w:hAnsi="Arial"/>
          <w:b/>
          <w:color w:val="3665AE"/>
          <w:sz w:val="32"/>
          <w:szCs w:val="32"/>
        </w:rPr>
      </w:pPr>
      <w:r>
        <w:rPr>
          <w:rFonts w:ascii="Arial" w:eastAsiaTheme="majorEastAsia" w:hAnsi="Arial"/>
          <w:b/>
          <w:color w:val="3665AE"/>
          <w:sz w:val="32"/>
          <w:szCs w:val="32"/>
        </w:rPr>
        <w:t xml:space="preserve">You do not need to fill this in unless you were unable to do </w:t>
      </w:r>
      <w:r w:rsidR="000219CB">
        <w:rPr>
          <w:rFonts w:ascii="Arial" w:eastAsiaTheme="majorEastAsia" w:hAnsi="Arial"/>
          <w:b/>
          <w:color w:val="3665AE"/>
          <w:sz w:val="32"/>
          <w:szCs w:val="32"/>
        </w:rPr>
        <w:t xml:space="preserve">it </w:t>
      </w:r>
      <w:r>
        <w:rPr>
          <w:rFonts w:ascii="Arial" w:eastAsiaTheme="majorEastAsia" w:hAnsi="Arial"/>
          <w:b/>
          <w:color w:val="3665AE"/>
          <w:sz w:val="32"/>
          <w:szCs w:val="32"/>
        </w:rPr>
        <w:t>online</w:t>
      </w:r>
      <w:r w:rsidR="000219CB">
        <w:rPr>
          <w:rFonts w:ascii="Arial" w:eastAsiaTheme="majorEastAsia" w:hAnsi="Arial"/>
          <w:b/>
          <w:color w:val="3665AE"/>
          <w:sz w:val="32"/>
          <w:szCs w:val="32"/>
        </w:rPr>
        <w:t>,</w:t>
      </w:r>
      <w:r>
        <w:rPr>
          <w:rFonts w:ascii="Arial" w:eastAsiaTheme="majorEastAsia" w:hAnsi="Arial"/>
          <w:b/>
          <w:color w:val="3665AE"/>
          <w:sz w:val="32"/>
          <w:szCs w:val="32"/>
        </w:rPr>
        <w:t xml:space="preserve"> as when you book, it will take you through consent</w:t>
      </w:r>
      <w:r w:rsidR="000219CB">
        <w:rPr>
          <w:rFonts w:ascii="Arial" w:eastAsiaTheme="majorEastAsia" w:hAnsi="Arial"/>
          <w:b/>
          <w:color w:val="3665AE"/>
          <w:sz w:val="32"/>
          <w:szCs w:val="32"/>
        </w:rPr>
        <w:t xml:space="preserve"> online.</w:t>
      </w:r>
    </w:p>
    <w:p w14:paraId="57D197A1" w14:textId="77777777" w:rsidR="0028311A" w:rsidRDefault="0028311A" w:rsidP="00943AE0">
      <w:pPr>
        <w:keepNext/>
        <w:keepLines/>
        <w:spacing w:before="120" w:after="120" w:line="240" w:lineRule="auto"/>
        <w:jc w:val="both"/>
        <w:outlineLvl w:val="1"/>
        <w:rPr>
          <w:rFonts w:ascii="Arial" w:eastAsiaTheme="majorEastAsia" w:hAnsi="Arial"/>
          <w:b/>
          <w:color w:val="3665AE"/>
          <w:sz w:val="32"/>
          <w:szCs w:val="32"/>
        </w:rPr>
      </w:pPr>
    </w:p>
    <w:p w14:paraId="1EB2E750" w14:textId="77777777" w:rsidR="00943AE0" w:rsidRPr="00C01E54" w:rsidRDefault="00943AE0" w:rsidP="00943AE0">
      <w:pPr>
        <w:keepNext/>
        <w:keepLines/>
        <w:spacing w:before="120" w:after="120" w:line="240" w:lineRule="auto"/>
        <w:jc w:val="both"/>
        <w:outlineLvl w:val="1"/>
        <w:rPr>
          <w:rFonts w:ascii="Arial" w:eastAsiaTheme="majorEastAsia" w:hAnsi="Arial"/>
          <w:b/>
          <w:color w:val="3665AE"/>
          <w:sz w:val="32"/>
          <w:szCs w:val="32"/>
        </w:rPr>
      </w:pPr>
      <w:r w:rsidRPr="00C01E54">
        <w:rPr>
          <w:rFonts w:ascii="Arial" w:eastAsiaTheme="majorEastAsia" w:hAnsi="Arial"/>
          <w:b/>
          <w:color w:val="3665AE"/>
          <w:sz w:val="32"/>
          <w:szCs w:val="32"/>
        </w:rPr>
        <w:t>About COVID-19 vaccination</w:t>
      </w:r>
    </w:p>
    <w:p w14:paraId="5060AA26" w14:textId="77777777" w:rsidR="00943AE0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 xml:space="preserve">People who have a COVID-19 vaccination have a much lower chance of getting </w:t>
      </w:r>
      <w:r>
        <w:rPr>
          <w:rFonts w:ascii="Arial" w:eastAsiaTheme="minorEastAsia" w:hAnsi="Arial" w:cs="Arial"/>
        </w:rPr>
        <w:t xml:space="preserve">seriously </w:t>
      </w:r>
      <w:r w:rsidRPr="0083437E">
        <w:rPr>
          <w:rFonts w:ascii="Arial" w:eastAsiaTheme="minorEastAsia" w:hAnsi="Arial" w:cs="Arial"/>
        </w:rPr>
        <w:t xml:space="preserve">sick </w:t>
      </w:r>
      <w:r>
        <w:rPr>
          <w:rFonts w:ascii="Arial" w:eastAsiaTheme="minorEastAsia" w:hAnsi="Arial" w:cs="Arial"/>
        </w:rPr>
        <w:t xml:space="preserve">with COVID-19. </w:t>
      </w:r>
      <w:r w:rsidRPr="0083437E">
        <w:rPr>
          <w:rFonts w:ascii="Arial" w:eastAsiaTheme="minorEastAsia" w:hAnsi="Arial" w:cs="Arial"/>
        </w:rPr>
        <w:t>The COVID-19 vaccination is free</w:t>
      </w:r>
      <w:r>
        <w:rPr>
          <w:rFonts w:ascii="Arial" w:eastAsiaTheme="minorEastAsia" w:hAnsi="Arial" w:cs="Arial"/>
        </w:rPr>
        <w:t xml:space="preserve"> if you have a Medicare card</w:t>
      </w:r>
      <w:r w:rsidRPr="0083437E">
        <w:rPr>
          <w:rFonts w:ascii="Arial" w:eastAsiaTheme="minorEastAsia" w:hAnsi="Arial" w:cs="Arial"/>
        </w:rPr>
        <w:t xml:space="preserve">. </w:t>
      </w:r>
    </w:p>
    <w:p w14:paraId="276C5597" w14:textId="77777777" w:rsidR="00943AE0" w:rsidRPr="0083437E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 xml:space="preserve">You </w:t>
      </w:r>
      <w:r>
        <w:rPr>
          <w:rFonts w:ascii="Arial" w:eastAsiaTheme="minorEastAsia" w:hAnsi="Arial" w:cs="Arial"/>
        </w:rPr>
        <w:t xml:space="preserve">can </w:t>
      </w:r>
      <w:r w:rsidRPr="0083437E">
        <w:rPr>
          <w:rFonts w:ascii="Arial" w:eastAsiaTheme="minorEastAsia" w:hAnsi="Arial" w:cs="Arial"/>
        </w:rPr>
        <w:t>choose to have the vaccination or not.</w:t>
      </w:r>
      <w:r>
        <w:rPr>
          <w:rFonts w:ascii="Arial" w:eastAsiaTheme="minorEastAsia" w:hAnsi="Arial" w:cs="Arial"/>
        </w:rPr>
        <w:t xml:space="preserve"> Read all this information and if happy to proceed make a booking on our website when </w:t>
      </w:r>
      <w:proofErr w:type="spellStart"/>
      <w:r>
        <w:rPr>
          <w:rFonts w:ascii="Arial" w:eastAsiaTheme="minorEastAsia" w:hAnsi="Arial" w:cs="Arial"/>
        </w:rPr>
        <w:t>its</w:t>
      </w:r>
      <w:proofErr w:type="spellEnd"/>
      <w:r>
        <w:rPr>
          <w:rFonts w:ascii="Arial" w:eastAsiaTheme="minorEastAsia" w:hAnsi="Arial" w:cs="Arial"/>
        </w:rPr>
        <w:t xml:space="preserve"> your groups time. If you have questions </w:t>
      </w:r>
      <w:r w:rsidR="00AB18FD">
        <w:rPr>
          <w:rFonts w:ascii="Arial" w:eastAsiaTheme="minorEastAsia" w:hAnsi="Arial" w:cs="Arial"/>
        </w:rPr>
        <w:t xml:space="preserve">or feel </w:t>
      </w:r>
      <w:proofErr w:type="gramStart"/>
      <w:r w:rsidR="00AB18FD">
        <w:rPr>
          <w:rFonts w:ascii="Arial" w:eastAsiaTheme="minorEastAsia" w:hAnsi="Arial" w:cs="Arial"/>
        </w:rPr>
        <w:t>hesitant ,</w:t>
      </w:r>
      <w:proofErr w:type="gramEnd"/>
      <w:r w:rsidR="00AB18F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book a Telehealth </w:t>
      </w:r>
      <w:proofErr w:type="spellStart"/>
      <w:r>
        <w:rPr>
          <w:rFonts w:ascii="Arial" w:eastAsiaTheme="minorEastAsia" w:hAnsi="Arial" w:cs="Arial"/>
        </w:rPr>
        <w:t>covid</w:t>
      </w:r>
      <w:proofErr w:type="spellEnd"/>
      <w:r>
        <w:rPr>
          <w:rFonts w:ascii="Arial" w:eastAsiaTheme="minorEastAsia" w:hAnsi="Arial" w:cs="Arial"/>
        </w:rPr>
        <w:t xml:space="preserve"> info appt first.</w:t>
      </w:r>
    </w:p>
    <w:p w14:paraId="021C36E9" w14:textId="77777777" w:rsidR="00943AE0" w:rsidRPr="0083437E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 xml:space="preserve">To be vaccinated you will get a needle in your arm. You need to have the vaccination </w:t>
      </w:r>
      <w:r>
        <w:rPr>
          <w:rFonts w:ascii="Arial" w:eastAsiaTheme="minorEastAsia" w:hAnsi="Arial" w:cs="Arial"/>
        </w:rPr>
        <w:t>twice</w:t>
      </w:r>
      <w:r w:rsidRPr="0083437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,12 weeks apart</w:t>
      </w:r>
      <w:r w:rsidRPr="0083437E">
        <w:rPr>
          <w:rFonts w:ascii="Arial" w:eastAsiaTheme="minorEastAsia" w:hAnsi="Arial" w:cs="Arial"/>
        </w:rPr>
        <w:t xml:space="preserve">. There are different brands of vaccine. You need to have the same brand of vaccine both times. </w:t>
      </w:r>
      <w:r>
        <w:rPr>
          <w:rFonts w:ascii="Arial" w:eastAsiaTheme="minorEastAsia" w:hAnsi="Arial" w:cs="Arial"/>
        </w:rPr>
        <w:t>We are giving the Astra Zeneca vaccine</w:t>
      </w:r>
    </w:p>
    <w:p w14:paraId="0F732CD7" w14:textId="77777777" w:rsidR="00943AE0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>The person giving you your vaccination will tell you when you need to have the second vaccination</w:t>
      </w:r>
      <w:r>
        <w:rPr>
          <w:rFonts w:ascii="Arial" w:eastAsiaTheme="minorEastAsia" w:hAnsi="Arial" w:cs="Arial"/>
        </w:rPr>
        <w:t xml:space="preserve"> (both appts are made on initial booking)</w:t>
      </w:r>
      <w:r w:rsidRPr="0083437E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</w:t>
      </w:r>
      <w:r w:rsidRPr="0083437E">
        <w:rPr>
          <w:rFonts w:ascii="Arial" w:eastAsiaTheme="minorEastAsia" w:hAnsi="Arial" w:cs="Arial"/>
        </w:rPr>
        <w:t>Medical experts have studied COVID-19 vaccines to make sure they are safe. Most side effects ar</w:t>
      </w:r>
      <w:r>
        <w:rPr>
          <w:rFonts w:ascii="Arial" w:eastAsiaTheme="minorEastAsia" w:hAnsi="Arial" w:cs="Arial"/>
        </w:rPr>
        <w:t xml:space="preserve">e mild and don’t last for long e.g. 1-2 days and may be headaches, aches and pains, </w:t>
      </w:r>
      <w:proofErr w:type="gramStart"/>
      <w:r>
        <w:rPr>
          <w:rFonts w:ascii="Arial" w:eastAsiaTheme="minorEastAsia" w:hAnsi="Arial" w:cs="Arial"/>
        </w:rPr>
        <w:t>fever ,</w:t>
      </w:r>
      <w:proofErr w:type="gramEnd"/>
      <w:r>
        <w:rPr>
          <w:rFonts w:ascii="Arial" w:eastAsiaTheme="minorEastAsia" w:hAnsi="Arial" w:cs="Arial"/>
        </w:rPr>
        <w:t xml:space="preserve"> sore arm, nausea and tiredness. </w:t>
      </w:r>
      <w:r w:rsidRPr="0083437E">
        <w:rPr>
          <w:rFonts w:ascii="Arial" w:eastAsiaTheme="minorEastAsia" w:hAnsi="Arial" w:cs="Arial"/>
        </w:rPr>
        <w:t>As with any vaccine or medicine, there may be rare and/or unknown side effects.</w:t>
      </w:r>
      <w:r>
        <w:rPr>
          <w:rFonts w:ascii="Arial" w:eastAsiaTheme="minorEastAsia" w:hAnsi="Arial" w:cs="Arial"/>
        </w:rPr>
        <w:t xml:space="preserve"> </w:t>
      </w:r>
    </w:p>
    <w:p w14:paraId="508BDD51" w14:textId="77777777" w:rsidR="00943AE0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 xml:space="preserve">If you have a side effect that worries you, </w:t>
      </w:r>
      <w:r>
        <w:rPr>
          <w:rFonts w:ascii="Arial" w:eastAsiaTheme="minorEastAsia" w:hAnsi="Arial" w:cs="Arial"/>
        </w:rPr>
        <w:t>book a telehealth appt to discuss with the Dr</w:t>
      </w:r>
      <w:r w:rsidRPr="0083437E">
        <w:rPr>
          <w:rFonts w:ascii="Arial" w:eastAsiaTheme="minorEastAsia" w:hAnsi="Arial" w:cs="Arial"/>
        </w:rPr>
        <w:t xml:space="preserve">. </w:t>
      </w:r>
      <w:r>
        <w:rPr>
          <w:rFonts w:ascii="Arial" w:eastAsiaTheme="minorEastAsia" w:hAnsi="Arial" w:cs="Arial"/>
        </w:rPr>
        <w:t>However if within a few hours of the vaccine you develop any itch, rash, swelling of lips tongue or throat , shortness of breath, wheezing or dizziness , this suggests allergy and must be treated urgently. Call triple zero for an ambulance if you are not near a Dr or a Drs surgery. If near us, call us on 0450615633. Do not delay. You will need to stay on site at least 15 mins on the day</w:t>
      </w:r>
      <w:r w:rsidR="00AB18FD">
        <w:rPr>
          <w:rFonts w:ascii="Arial" w:eastAsiaTheme="minorEastAsia" w:hAnsi="Arial" w:cs="Arial"/>
        </w:rPr>
        <w:t xml:space="preserve"> to watch for this. Most reactions occur within 15 mins</w:t>
      </w:r>
      <w:r>
        <w:rPr>
          <w:rFonts w:ascii="Arial" w:eastAsiaTheme="minorEastAsia" w:hAnsi="Arial" w:cs="Arial"/>
        </w:rPr>
        <w:t>.</w:t>
      </w:r>
    </w:p>
    <w:p w14:paraId="20B65986" w14:textId="77777777" w:rsidR="00943AE0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If you have a reaction to the vaccine, go to our website and under Patient Info/Forms and fill in the </w:t>
      </w:r>
      <w:proofErr w:type="spellStart"/>
      <w:r>
        <w:rPr>
          <w:rFonts w:ascii="Arial" w:eastAsiaTheme="minorEastAsia" w:hAnsi="Arial" w:cs="Arial"/>
        </w:rPr>
        <w:t>Covid</w:t>
      </w:r>
      <w:proofErr w:type="spellEnd"/>
      <w:r>
        <w:rPr>
          <w:rFonts w:ascii="Arial" w:eastAsiaTheme="minorEastAsia" w:hAnsi="Arial" w:cs="Arial"/>
        </w:rPr>
        <w:t xml:space="preserve"> vaccine adverse reaction form and send to email address on it and copy our nurse in as well </w:t>
      </w:r>
      <w:hyperlink r:id="rId8" w:history="1">
        <w:r w:rsidR="00FD1B42" w:rsidRPr="00E44818">
          <w:rPr>
            <w:rStyle w:val="Hyperlink"/>
            <w:rFonts w:ascii="Arial" w:eastAsiaTheme="minorEastAsia" w:hAnsi="Arial" w:cs="Arial"/>
          </w:rPr>
          <w:t>results@allmedicals.com.au</w:t>
        </w:r>
      </w:hyperlink>
      <w:r w:rsidR="00AB18FD">
        <w:rPr>
          <w:rFonts w:ascii="Arial" w:eastAsiaTheme="minorEastAsia" w:hAnsi="Arial" w:cs="Arial"/>
        </w:rPr>
        <w:t xml:space="preserve"> so we know before your next visit</w:t>
      </w:r>
    </w:p>
    <w:p w14:paraId="0E952F24" w14:textId="77777777" w:rsidR="00943AE0" w:rsidRPr="0083437E" w:rsidRDefault="00943AE0" w:rsidP="00943AE0">
      <w:pPr>
        <w:spacing w:after="40" w:line="260" w:lineRule="exact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As no vaccine is 100% protective, s</w:t>
      </w:r>
      <w:r w:rsidRPr="0083437E">
        <w:rPr>
          <w:rFonts w:ascii="Arial" w:eastAsiaTheme="minorEastAsia" w:hAnsi="Arial" w:cs="Arial"/>
        </w:rPr>
        <w:t xml:space="preserve">ome people may still get COVID-19 after vaccination. </w:t>
      </w:r>
      <w:r w:rsidR="00AB18FD">
        <w:rPr>
          <w:rFonts w:ascii="Arial" w:eastAsiaTheme="minorEastAsia" w:hAnsi="Arial" w:cs="Arial"/>
        </w:rPr>
        <w:t>If you get symptoms you must be tested. And</w:t>
      </w:r>
      <w:r w:rsidRPr="0083437E">
        <w:rPr>
          <w:rFonts w:ascii="Arial" w:eastAsiaTheme="minorEastAsia" w:hAnsi="Arial" w:cs="Arial"/>
        </w:rPr>
        <w:t xml:space="preserve"> you must still follow public health precautions as required in your state or territory to stop the spread of COVID-19 including:</w:t>
      </w:r>
    </w:p>
    <w:p w14:paraId="0C3E3A2B" w14:textId="77777777" w:rsidR="00943AE0" w:rsidRPr="0083437E" w:rsidRDefault="00943AE0" w:rsidP="00943AE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>keep your distance – stay at least 1.5 metres away from other people</w:t>
      </w:r>
    </w:p>
    <w:p w14:paraId="4A4A3F0A" w14:textId="77777777" w:rsidR="00943AE0" w:rsidRPr="0083437E" w:rsidRDefault="00943AE0" w:rsidP="00943AE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>washing your hands often with soap and water, or use hand sanitiser</w:t>
      </w:r>
    </w:p>
    <w:p w14:paraId="1D613E0C" w14:textId="77777777" w:rsidR="00943AE0" w:rsidRPr="0083437E" w:rsidRDefault="00943AE0" w:rsidP="00943AE0">
      <w:pPr>
        <w:numPr>
          <w:ilvl w:val="0"/>
          <w:numId w:val="1"/>
        </w:numPr>
        <w:spacing w:after="160" w:line="260" w:lineRule="exact"/>
        <w:contextualSpacing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>wear a mask, if your state or territory has advised you should</w:t>
      </w:r>
    </w:p>
    <w:p w14:paraId="36961CEA" w14:textId="77777777" w:rsidR="00943AE0" w:rsidRPr="0083437E" w:rsidRDefault="00943AE0" w:rsidP="00943AE0">
      <w:pPr>
        <w:numPr>
          <w:ilvl w:val="0"/>
          <w:numId w:val="1"/>
        </w:numPr>
        <w:spacing w:after="160" w:line="260" w:lineRule="exact"/>
        <w:contextualSpacing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 xml:space="preserve">stay home if you are unwell with cold or flu-like symptoms and </w:t>
      </w:r>
      <w:r w:rsidRPr="0083437E">
        <w:rPr>
          <w:rFonts w:ascii="Arial" w:eastAsiaTheme="minorEastAsia" w:hAnsi="Arial" w:cs="Arial"/>
        </w:rPr>
        <w:br/>
        <w:t>arrange to get a COVID-19 test.</w:t>
      </w:r>
    </w:p>
    <w:p w14:paraId="37E00C95" w14:textId="77777777" w:rsidR="00943AE0" w:rsidRPr="0083437E" w:rsidRDefault="00943AE0" w:rsidP="00943AE0">
      <w:pPr>
        <w:spacing w:after="4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>Vaccination providers record all vaccinations on the Australian Immunisation Register, as required by Australian law. You can view your vaccination record online through your:</w:t>
      </w:r>
    </w:p>
    <w:p w14:paraId="294F8639" w14:textId="77777777" w:rsidR="00943AE0" w:rsidRPr="0083437E" w:rsidRDefault="00943AE0" w:rsidP="00943AE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>Medicare account</w:t>
      </w:r>
    </w:p>
    <w:p w14:paraId="6ADD073B" w14:textId="77777777" w:rsidR="00943AE0" w:rsidRPr="0083437E" w:rsidRDefault="00943AE0" w:rsidP="00943AE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>MyGov account</w:t>
      </w:r>
    </w:p>
    <w:p w14:paraId="3C6B4A0F" w14:textId="77777777" w:rsidR="00943AE0" w:rsidRDefault="00943AE0" w:rsidP="00943AE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Arial" w:eastAsiaTheme="minorEastAsia" w:hAnsi="Arial" w:cs="Arial"/>
        </w:rPr>
      </w:pPr>
      <w:proofErr w:type="spellStart"/>
      <w:r w:rsidRPr="0083437E">
        <w:rPr>
          <w:rFonts w:ascii="Arial" w:eastAsiaTheme="minorEastAsia" w:hAnsi="Arial" w:cs="Arial"/>
        </w:rPr>
        <w:t>MyHealthRecord</w:t>
      </w:r>
      <w:proofErr w:type="spellEnd"/>
      <w:r w:rsidRPr="0083437E">
        <w:rPr>
          <w:rFonts w:ascii="Arial" w:eastAsiaTheme="minorEastAsia" w:hAnsi="Arial" w:cs="Arial"/>
        </w:rPr>
        <w:t xml:space="preserve"> account.</w:t>
      </w:r>
    </w:p>
    <w:p w14:paraId="7B050361" w14:textId="77777777" w:rsidR="00943AE0" w:rsidRPr="0083437E" w:rsidRDefault="00943AE0" w:rsidP="00AB18FD">
      <w:pPr>
        <w:spacing w:after="160" w:line="240" w:lineRule="auto"/>
        <w:ind w:left="720"/>
        <w:contextualSpacing/>
        <w:jc w:val="both"/>
        <w:rPr>
          <w:rFonts w:ascii="Arial" w:eastAsiaTheme="minorEastAsia" w:hAnsi="Arial" w:cs="Arial"/>
        </w:rPr>
      </w:pPr>
    </w:p>
    <w:p w14:paraId="0A5F8997" w14:textId="77777777" w:rsidR="00943AE0" w:rsidRPr="002C562F" w:rsidRDefault="00943AE0" w:rsidP="00943AE0">
      <w:pPr>
        <w:jc w:val="both"/>
        <w:rPr>
          <w:b/>
          <w:sz w:val="28"/>
          <w:szCs w:val="28"/>
        </w:rPr>
      </w:pPr>
      <w:r w:rsidRPr="002C562F">
        <w:rPr>
          <w:b/>
          <w:sz w:val="28"/>
          <w:szCs w:val="28"/>
        </w:rPr>
        <w:t>You will need to create these accounts for your travel passport</w:t>
      </w:r>
    </w:p>
    <w:p w14:paraId="0E2E2852" w14:textId="77777777" w:rsidR="00943AE0" w:rsidRPr="00C01E54" w:rsidRDefault="00943AE0" w:rsidP="00943AE0">
      <w:pPr>
        <w:keepNext/>
        <w:keepLines/>
        <w:spacing w:before="120" w:after="120" w:line="240" w:lineRule="auto"/>
        <w:jc w:val="both"/>
        <w:outlineLvl w:val="1"/>
        <w:rPr>
          <w:rFonts w:ascii="Arial" w:eastAsiaTheme="majorEastAsia" w:hAnsi="Arial"/>
          <w:b/>
          <w:color w:val="3665AE"/>
          <w:sz w:val="24"/>
          <w:szCs w:val="24"/>
        </w:rPr>
      </w:pPr>
      <w:r w:rsidRPr="00C01E54">
        <w:rPr>
          <w:rFonts w:ascii="Arial" w:eastAsiaTheme="majorEastAsia" w:hAnsi="Arial"/>
          <w:b/>
          <w:color w:val="3665AE"/>
          <w:sz w:val="24"/>
          <w:szCs w:val="24"/>
        </w:rPr>
        <w:t>How is the information you provide at your appointment used</w:t>
      </w:r>
    </w:p>
    <w:p w14:paraId="1BCD89B0" w14:textId="77777777" w:rsidR="00943AE0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 xml:space="preserve">For information on how your personal details are collected, stored and used visit </w:t>
      </w:r>
      <w:r w:rsidR="0028311A">
        <w:rPr>
          <w:rFonts w:ascii="Arial" w:eastAsiaTheme="minorEastAsia" w:hAnsi="Arial" w:cs="Arial"/>
        </w:rPr>
        <w:t>see our privacy policy</w:t>
      </w:r>
    </w:p>
    <w:p w14:paraId="3727EBBF" w14:textId="77777777" w:rsidR="00943AE0" w:rsidRPr="0083437E" w:rsidRDefault="005C7576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hyperlink r:id="rId9" w:history="1">
        <w:r w:rsidR="00943AE0" w:rsidRPr="00A71AC3">
          <w:rPr>
            <w:rStyle w:val="Hyperlink"/>
            <w:rFonts w:ascii="Arial" w:eastAsiaTheme="minorEastAsia" w:hAnsi="Arial" w:cs="Arial"/>
          </w:rPr>
          <w:t>https://www.BrisbaneCityDoctors.com.au</w:t>
        </w:r>
      </w:hyperlink>
    </w:p>
    <w:p w14:paraId="118BCAD1" w14:textId="77777777" w:rsidR="00943AE0" w:rsidRPr="004534F8" w:rsidRDefault="00943AE0" w:rsidP="00943AE0">
      <w:pPr>
        <w:spacing w:after="160" w:line="240" w:lineRule="auto"/>
        <w:ind w:left="720"/>
        <w:contextualSpacing/>
        <w:jc w:val="both"/>
        <w:rPr>
          <w:rFonts w:ascii="Arial" w:eastAsiaTheme="minorEastAsia" w:hAnsi="Arial" w:cs="Arial"/>
          <w:b/>
          <w:sz w:val="28"/>
          <w:szCs w:val="28"/>
        </w:rPr>
      </w:pPr>
    </w:p>
    <w:p w14:paraId="3AF071E4" w14:textId="77777777" w:rsidR="00943AE0" w:rsidRDefault="00943AE0" w:rsidP="00943AE0">
      <w:pPr>
        <w:spacing w:after="40" w:line="260" w:lineRule="exact"/>
        <w:jc w:val="both"/>
        <w:rPr>
          <w:rFonts w:ascii="Arial" w:eastAsiaTheme="minorEastAsia" w:hAnsi="Arial" w:cs="Arial"/>
          <w:sz w:val="28"/>
          <w:szCs w:val="28"/>
        </w:rPr>
      </w:pPr>
    </w:p>
    <w:p w14:paraId="354E19FC" w14:textId="77777777" w:rsidR="00943AE0" w:rsidRPr="007668F5" w:rsidRDefault="00943AE0" w:rsidP="00943AE0">
      <w:pPr>
        <w:spacing w:after="40" w:line="260" w:lineRule="exact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7668F5">
        <w:rPr>
          <w:rFonts w:ascii="Arial" w:eastAsiaTheme="minorEastAsia" w:hAnsi="Arial" w:cs="Arial"/>
          <w:sz w:val="28"/>
          <w:szCs w:val="28"/>
        </w:rPr>
        <w:t>Before you get vaccinated, tell the person giving you the vaccination if you:</w:t>
      </w:r>
    </w:p>
    <w:p w14:paraId="1047B071" w14:textId="77777777" w:rsidR="00943AE0" w:rsidRDefault="00943AE0" w:rsidP="00943AE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Do you have any allergies to any of the below ingredients of the vaccine,  you MUST go to </w:t>
      </w:r>
      <w:r w:rsidR="00AB18FD">
        <w:rPr>
          <w:rFonts w:ascii="Arial" w:eastAsiaTheme="minorEastAsia" w:hAnsi="Arial" w:cs="Arial"/>
        </w:rPr>
        <w:t>hospital vax</w:t>
      </w:r>
      <w:r>
        <w:rPr>
          <w:rFonts w:ascii="Arial" w:eastAsiaTheme="minorEastAsia" w:hAnsi="Arial" w:cs="Arial"/>
        </w:rPr>
        <w:t xml:space="preserve"> centres)</w:t>
      </w:r>
    </w:p>
    <w:p w14:paraId="29489500" w14:textId="77777777" w:rsidR="00943AE0" w:rsidRPr="007668F5" w:rsidRDefault="00943AE0" w:rsidP="00943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hAnsi="Helvetica"/>
          <w:color w:val="626262"/>
          <w:sz w:val="21"/>
          <w:szCs w:val="21"/>
          <w:lang w:eastAsia="en-AU"/>
        </w:rPr>
      </w:pPr>
      <w:r w:rsidRPr="007668F5">
        <w:rPr>
          <w:rFonts w:ascii="Helvetica" w:hAnsi="Helvetica"/>
          <w:color w:val="626262"/>
          <w:sz w:val="21"/>
          <w:szCs w:val="21"/>
          <w:lang w:eastAsia="en-AU"/>
        </w:rPr>
        <w:t>L-Histidine (an amino acid) </w:t>
      </w:r>
    </w:p>
    <w:p w14:paraId="6088F272" w14:textId="77777777" w:rsidR="00943AE0" w:rsidRPr="007668F5" w:rsidRDefault="00943AE0" w:rsidP="00943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hAnsi="Helvetica"/>
          <w:color w:val="626262"/>
          <w:sz w:val="21"/>
          <w:szCs w:val="21"/>
          <w:lang w:eastAsia="en-AU"/>
        </w:rPr>
      </w:pPr>
      <w:r w:rsidRPr="007668F5">
        <w:rPr>
          <w:rFonts w:ascii="Helvetica" w:hAnsi="Helvetica"/>
          <w:color w:val="626262"/>
          <w:sz w:val="21"/>
          <w:szCs w:val="21"/>
          <w:lang w:eastAsia="en-AU"/>
        </w:rPr>
        <w:t>L-Histidine hydrochloride monohydrate (an amino acid) </w:t>
      </w:r>
    </w:p>
    <w:p w14:paraId="00C9EA44" w14:textId="77777777" w:rsidR="00943AE0" w:rsidRPr="007668F5" w:rsidRDefault="00943AE0" w:rsidP="00943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hAnsi="Helvetica"/>
          <w:color w:val="626262"/>
          <w:sz w:val="21"/>
          <w:szCs w:val="21"/>
          <w:lang w:eastAsia="en-AU"/>
        </w:rPr>
      </w:pPr>
      <w:r w:rsidRPr="007668F5">
        <w:rPr>
          <w:rFonts w:ascii="Helvetica" w:hAnsi="Helvetica"/>
          <w:color w:val="626262"/>
          <w:sz w:val="21"/>
          <w:szCs w:val="21"/>
          <w:lang w:eastAsia="en-AU"/>
        </w:rPr>
        <w:t xml:space="preserve">Magnesium chloride hexahydrate </w:t>
      </w:r>
    </w:p>
    <w:p w14:paraId="5D2CE6ED" w14:textId="77777777" w:rsidR="00943AE0" w:rsidRPr="007668F5" w:rsidRDefault="00943AE0" w:rsidP="00943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hAnsi="Helvetica"/>
          <w:color w:val="626262"/>
          <w:sz w:val="21"/>
          <w:szCs w:val="21"/>
          <w:lang w:eastAsia="en-AU"/>
        </w:rPr>
      </w:pPr>
      <w:r w:rsidRPr="007668F5">
        <w:rPr>
          <w:rFonts w:ascii="Helvetica" w:hAnsi="Helvetica"/>
          <w:color w:val="626262"/>
          <w:sz w:val="21"/>
          <w:szCs w:val="21"/>
          <w:lang w:eastAsia="en-AU"/>
        </w:rPr>
        <w:t>Polysorbate 80 (a stabiliser) </w:t>
      </w:r>
    </w:p>
    <w:p w14:paraId="1EA40318" w14:textId="77777777" w:rsidR="00943AE0" w:rsidRPr="007668F5" w:rsidRDefault="00943AE0" w:rsidP="00943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hAnsi="Helvetica"/>
          <w:color w:val="626262"/>
          <w:sz w:val="21"/>
          <w:szCs w:val="21"/>
          <w:lang w:eastAsia="en-AU"/>
        </w:rPr>
      </w:pPr>
      <w:r w:rsidRPr="007668F5">
        <w:rPr>
          <w:rFonts w:ascii="Helvetica" w:hAnsi="Helvetica"/>
          <w:color w:val="626262"/>
          <w:sz w:val="21"/>
          <w:szCs w:val="21"/>
          <w:lang w:eastAsia="en-AU"/>
        </w:rPr>
        <w:t>Ethanol </w:t>
      </w:r>
    </w:p>
    <w:p w14:paraId="15176B5D" w14:textId="77777777" w:rsidR="00943AE0" w:rsidRPr="007668F5" w:rsidRDefault="00943AE0" w:rsidP="00943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hAnsi="Helvetica"/>
          <w:color w:val="626262"/>
          <w:sz w:val="21"/>
          <w:szCs w:val="21"/>
          <w:lang w:eastAsia="en-AU"/>
        </w:rPr>
      </w:pPr>
      <w:r w:rsidRPr="007668F5">
        <w:rPr>
          <w:rFonts w:ascii="Helvetica" w:hAnsi="Helvetica"/>
          <w:color w:val="626262"/>
          <w:sz w:val="21"/>
          <w:szCs w:val="21"/>
          <w:lang w:eastAsia="en-AU"/>
        </w:rPr>
        <w:t>Sucrose</w:t>
      </w:r>
    </w:p>
    <w:p w14:paraId="3E7E98BD" w14:textId="77777777" w:rsidR="00943AE0" w:rsidRPr="007668F5" w:rsidRDefault="00943AE0" w:rsidP="00943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hAnsi="Helvetica"/>
          <w:color w:val="626262"/>
          <w:sz w:val="21"/>
          <w:szCs w:val="21"/>
          <w:lang w:eastAsia="en-AU"/>
        </w:rPr>
      </w:pPr>
      <w:r w:rsidRPr="007668F5">
        <w:rPr>
          <w:rFonts w:ascii="Helvetica" w:hAnsi="Helvetica"/>
          <w:color w:val="626262"/>
          <w:sz w:val="21"/>
          <w:szCs w:val="21"/>
          <w:lang w:eastAsia="en-AU"/>
        </w:rPr>
        <w:t>Sodium chloride </w:t>
      </w:r>
    </w:p>
    <w:p w14:paraId="19B66F37" w14:textId="77777777" w:rsidR="00943AE0" w:rsidRPr="007668F5" w:rsidRDefault="00943AE0" w:rsidP="00943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hAnsi="Helvetica"/>
          <w:color w:val="626262"/>
          <w:sz w:val="21"/>
          <w:szCs w:val="21"/>
          <w:lang w:eastAsia="en-AU"/>
        </w:rPr>
      </w:pPr>
      <w:r w:rsidRPr="007668F5">
        <w:rPr>
          <w:rFonts w:ascii="Helvetica" w:hAnsi="Helvetica"/>
          <w:color w:val="626262"/>
          <w:sz w:val="21"/>
          <w:szCs w:val="21"/>
          <w:lang w:eastAsia="en-AU"/>
        </w:rPr>
        <w:t>Disodium edetate dihydrate (EDTA, a binding agent) </w:t>
      </w:r>
    </w:p>
    <w:p w14:paraId="06D561AF" w14:textId="77777777" w:rsidR="00943AE0" w:rsidRDefault="00943AE0" w:rsidP="00943AE0">
      <w:pPr>
        <w:pStyle w:val="Default"/>
        <w:ind w:left="720"/>
        <w:jc w:val="both"/>
        <w:rPr>
          <w:b/>
          <w:bCs/>
        </w:rPr>
      </w:pPr>
      <w:r>
        <w:rPr>
          <w:b/>
          <w:bCs/>
        </w:rPr>
        <w:t>YOU NEED TO BE BRING EVIDENCE OF THESE DISEASES ON THE DAY</w:t>
      </w:r>
    </w:p>
    <w:p w14:paraId="43111BBD" w14:textId="77777777" w:rsidR="00CC6B6D" w:rsidRDefault="00CC6B6D" w:rsidP="00943AE0">
      <w:pPr>
        <w:pStyle w:val="Default"/>
        <w:ind w:left="720"/>
        <w:jc w:val="both"/>
        <w:rPr>
          <w:b/>
          <w:bCs/>
        </w:rPr>
      </w:pPr>
      <w:r>
        <w:rPr>
          <w:b/>
          <w:bCs/>
        </w:rPr>
        <w:t>(e.g. script, specialist referral, Gp summary, care plan)</w:t>
      </w:r>
    </w:p>
    <w:p w14:paraId="0261FF1A" w14:textId="77777777" w:rsidR="00CC6B6D" w:rsidRDefault="00CC6B6D" w:rsidP="00943AE0">
      <w:pPr>
        <w:pStyle w:val="Default"/>
        <w:ind w:left="720"/>
        <w:jc w:val="both"/>
        <w:rPr>
          <w:b/>
          <w:bCs/>
        </w:rPr>
      </w:pPr>
    </w:p>
    <w:p w14:paraId="048428F8" w14:textId="77777777" w:rsidR="00943AE0" w:rsidRPr="00A13AB4" w:rsidRDefault="00943AE0" w:rsidP="00943AE0">
      <w:pPr>
        <w:pStyle w:val="Default"/>
        <w:ind w:left="720"/>
        <w:jc w:val="both"/>
      </w:pPr>
      <w:r w:rsidRPr="00A13AB4">
        <w:rPr>
          <w:b/>
          <w:bCs/>
        </w:rPr>
        <w:t xml:space="preserve">Individuals at high risk of severe COVID-19 illness </w:t>
      </w:r>
    </w:p>
    <w:p w14:paraId="5D245F20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Organ transplant recipients who are on immune suppressive therapy </w:t>
      </w:r>
    </w:p>
    <w:p w14:paraId="576245D3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who have had a bone marrow transplant in the last 24 months </w:t>
      </w:r>
    </w:p>
    <w:p w14:paraId="701DA031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on immune suppressive therapy for graft versus host disease </w:t>
      </w:r>
    </w:p>
    <w:p w14:paraId="3B977143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who have haematological cancers, for example, leukaemia, lymphoma or myelodysplastic syndrome (diagnosed within the last 5 years) </w:t>
      </w:r>
    </w:p>
    <w:p w14:paraId="3BE0DBC0" w14:textId="77777777" w:rsidR="00943AE0" w:rsidRPr="004534F8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having chemotherapy or radiotherapy </w:t>
      </w:r>
    </w:p>
    <w:p w14:paraId="3C5B285F" w14:textId="77777777" w:rsidR="00943AE0" w:rsidRPr="004534F8" w:rsidRDefault="00943AE0" w:rsidP="00943AE0">
      <w:pPr>
        <w:pStyle w:val="Default"/>
        <w:ind w:left="720"/>
        <w:jc w:val="both"/>
        <w:rPr>
          <w:sz w:val="20"/>
          <w:szCs w:val="20"/>
        </w:rPr>
      </w:pPr>
    </w:p>
    <w:p w14:paraId="10289344" w14:textId="77777777" w:rsidR="00943AE0" w:rsidRPr="00A13AB4" w:rsidRDefault="00943AE0" w:rsidP="00943AE0">
      <w:pPr>
        <w:pStyle w:val="Default"/>
        <w:ind w:left="360"/>
        <w:jc w:val="both"/>
      </w:pPr>
      <w:r w:rsidRPr="00A13AB4">
        <w:rPr>
          <w:b/>
          <w:bCs/>
        </w:rPr>
        <w:t xml:space="preserve">Individuals at moderate risk of severe COVID-19 illness </w:t>
      </w:r>
    </w:p>
    <w:p w14:paraId="7FA64781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with chronic renal (kidney) failure </w:t>
      </w:r>
    </w:p>
    <w:p w14:paraId="29121BB9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with heart disease (coronary heart disease or </w:t>
      </w:r>
      <w:r w:rsidR="0028311A">
        <w:rPr>
          <w:sz w:val="20"/>
          <w:szCs w:val="20"/>
        </w:rPr>
        <w:t xml:space="preserve">heart </w:t>
      </w:r>
      <w:r>
        <w:rPr>
          <w:sz w:val="20"/>
          <w:szCs w:val="20"/>
        </w:rPr>
        <w:t xml:space="preserve">failure) </w:t>
      </w:r>
    </w:p>
    <w:p w14:paraId="36BE456D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with chronic lung disease (excludes mild or moderate asthma) </w:t>
      </w:r>
    </w:p>
    <w:p w14:paraId="3C7A296F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who have a non-haematological cancer (diagnosed in the last 12 months) </w:t>
      </w:r>
    </w:p>
    <w:p w14:paraId="35946210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who have diabetes </w:t>
      </w:r>
    </w:p>
    <w:p w14:paraId="1882D861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Severe obesity with a BMI ≥40 kg/m2 </w:t>
      </w:r>
    </w:p>
    <w:p w14:paraId="6EB3CF89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with chronic liver disease </w:t>
      </w:r>
    </w:p>
    <w:p w14:paraId="032DB3DC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with some neurological conditions (stroke, dementia, other) </w:t>
      </w:r>
    </w:p>
    <w:p w14:paraId="0B59A06B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with some chronic inflammatory conditions and treatments </w:t>
      </w:r>
    </w:p>
    <w:p w14:paraId="086BE3C5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with other primary or acquired immunodeficiency </w:t>
      </w:r>
    </w:p>
    <w:p w14:paraId="2E0DBE32" w14:textId="77777777" w:rsidR="00943AE0" w:rsidRDefault="00943AE0" w:rsidP="00943AE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Those with poorly controlled blood pressure </w:t>
      </w:r>
    </w:p>
    <w:p w14:paraId="6046533D" w14:textId="77777777" w:rsidR="00943AE0" w:rsidRPr="004534F8" w:rsidRDefault="00943AE0" w:rsidP="00943AE0">
      <w:pPr>
        <w:pStyle w:val="ListParagraph"/>
        <w:jc w:val="both"/>
      </w:pPr>
    </w:p>
    <w:p w14:paraId="04F4449F" w14:textId="77777777" w:rsidR="00943AE0" w:rsidRPr="008466A8" w:rsidRDefault="00943AE0" w:rsidP="00943AE0">
      <w:pPr>
        <w:keepNext/>
        <w:keepLines/>
        <w:spacing w:before="120" w:after="120" w:line="240" w:lineRule="auto"/>
        <w:outlineLvl w:val="1"/>
        <w:rPr>
          <w:rFonts w:ascii="Arial" w:eastAsiaTheme="majorEastAsia" w:hAnsi="Arial" w:cstheme="majorBidi"/>
          <w:b/>
          <w:color w:val="3665AE"/>
          <w:sz w:val="36"/>
          <w:szCs w:val="36"/>
        </w:rPr>
      </w:pPr>
      <w:r w:rsidRPr="008466A8">
        <w:rPr>
          <w:rFonts w:ascii="Arial" w:eastAsiaTheme="majorEastAsia" w:hAnsi="Arial" w:cstheme="majorBidi"/>
          <w:b/>
          <w:color w:val="3665AE"/>
          <w:sz w:val="36"/>
          <w:szCs w:val="36"/>
        </w:rPr>
        <w:t>Patient information</w:t>
      </w:r>
    </w:p>
    <w:tbl>
      <w:tblPr>
        <w:tblStyle w:val="TableGrid1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943AE0" w:rsidRPr="008466A8" w14:paraId="1AA62A2C" w14:textId="77777777" w:rsidTr="008D7732">
        <w:tc>
          <w:tcPr>
            <w:tcW w:w="2689" w:type="dxa"/>
            <w:vAlign w:val="center"/>
          </w:tcPr>
          <w:p w14:paraId="29F94C19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  <w:r w:rsidRPr="008466A8">
              <w:rPr>
                <w:rFonts w:ascii="Arial" w:eastAsiaTheme="minorEastAsia" w:hAnsi="Arial" w:cs="Arial"/>
              </w:rPr>
              <w:t xml:space="preserve">Name: </w:t>
            </w:r>
          </w:p>
        </w:tc>
        <w:tc>
          <w:tcPr>
            <w:tcW w:w="6662" w:type="dxa"/>
            <w:vAlign w:val="center"/>
          </w:tcPr>
          <w:p w14:paraId="5BE927BB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8466A8" w14:paraId="22EF666E" w14:textId="77777777" w:rsidTr="008D7732">
        <w:tc>
          <w:tcPr>
            <w:tcW w:w="2689" w:type="dxa"/>
            <w:vAlign w:val="center"/>
          </w:tcPr>
          <w:p w14:paraId="73AC8969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  <w:r w:rsidRPr="008466A8">
              <w:rPr>
                <w:rFonts w:ascii="Arial" w:eastAsiaTheme="minorEastAsia" w:hAnsi="Arial" w:cs="Arial"/>
              </w:rPr>
              <w:t>Medicare number:</w:t>
            </w:r>
          </w:p>
        </w:tc>
        <w:tc>
          <w:tcPr>
            <w:tcW w:w="6662" w:type="dxa"/>
            <w:vAlign w:val="center"/>
          </w:tcPr>
          <w:p w14:paraId="3D208086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8466A8" w14:paraId="029F764E" w14:textId="77777777" w:rsidTr="008D7732">
        <w:tc>
          <w:tcPr>
            <w:tcW w:w="2689" w:type="dxa"/>
            <w:vAlign w:val="center"/>
          </w:tcPr>
          <w:p w14:paraId="553943F4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  <w:r w:rsidRPr="008466A8">
              <w:rPr>
                <w:rFonts w:ascii="Arial" w:eastAsiaTheme="minorEastAsia" w:hAnsi="Arial" w:cs="Arial"/>
              </w:rPr>
              <w:t>Date of birth:</w:t>
            </w:r>
          </w:p>
        </w:tc>
        <w:tc>
          <w:tcPr>
            <w:tcW w:w="6662" w:type="dxa"/>
            <w:vAlign w:val="center"/>
          </w:tcPr>
          <w:p w14:paraId="10F0D81C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8466A8" w14:paraId="1958E98F" w14:textId="77777777" w:rsidTr="008D7732">
        <w:tc>
          <w:tcPr>
            <w:tcW w:w="2689" w:type="dxa"/>
            <w:vAlign w:val="center"/>
          </w:tcPr>
          <w:p w14:paraId="3A8A306E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  <w:r w:rsidRPr="008466A8">
              <w:rPr>
                <w:rFonts w:ascii="Arial" w:eastAsiaTheme="minorEastAsia" w:hAnsi="Arial" w:cs="Arial"/>
              </w:rPr>
              <w:t>Address:</w:t>
            </w:r>
          </w:p>
        </w:tc>
        <w:tc>
          <w:tcPr>
            <w:tcW w:w="6662" w:type="dxa"/>
            <w:vAlign w:val="center"/>
          </w:tcPr>
          <w:p w14:paraId="6270B83D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8466A8" w14:paraId="7AE72E85" w14:textId="77777777" w:rsidTr="008D7732">
        <w:tc>
          <w:tcPr>
            <w:tcW w:w="2689" w:type="dxa"/>
            <w:vAlign w:val="center"/>
          </w:tcPr>
          <w:p w14:paraId="0304CDEC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  <w:r w:rsidRPr="008466A8">
              <w:rPr>
                <w:rFonts w:ascii="Arial" w:eastAsiaTheme="minorEastAsia" w:hAnsi="Arial" w:cs="Arial"/>
              </w:rPr>
              <w:t>Phone contact number:</w:t>
            </w:r>
          </w:p>
        </w:tc>
        <w:tc>
          <w:tcPr>
            <w:tcW w:w="6662" w:type="dxa"/>
            <w:vAlign w:val="center"/>
          </w:tcPr>
          <w:p w14:paraId="6A5C8856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8466A8" w14:paraId="3BFBB2DD" w14:textId="77777777" w:rsidTr="008D7732">
        <w:tc>
          <w:tcPr>
            <w:tcW w:w="2689" w:type="dxa"/>
            <w:vAlign w:val="center"/>
          </w:tcPr>
          <w:p w14:paraId="11F0AF03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  <w:r w:rsidRPr="008466A8">
              <w:rPr>
                <w:rFonts w:ascii="Arial" w:eastAsiaTheme="minorEastAsia" w:hAnsi="Arial" w:cs="Arial"/>
              </w:rPr>
              <w:t>e-mail:</w:t>
            </w:r>
          </w:p>
        </w:tc>
        <w:tc>
          <w:tcPr>
            <w:tcW w:w="6662" w:type="dxa"/>
            <w:vAlign w:val="center"/>
          </w:tcPr>
          <w:p w14:paraId="5976C1F5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8466A8" w14:paraId="67E95E67" w14:textId="77777777" w:rsidTr="008D7732">
        <w:tc>
          <w:tcPr>
            <w:tcW w:w="2689" w:type="dxa"/>
            <w:vAlign w:val="center"/>
          </w:tcPr>
          <w:p w14:paraId="4209A07A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  <w:r w:rsidRPr="008466A8">
              <w:rPr>
                <w:rFonts w:ascii="Arial" w:eastAsiaTheme="minorEastAsia" w:hAnsi="Arial" w:cs="Arial"/>
              </w:rPr>
              <w:t xml:space="preserve">Sex: </w:t>
            </w:r>
          </w:p>
        </w:tc>
        <w:tc>
          <w:tcPr>
            <w:tcW w:w="6662" w:type="dxa"/>
            <w:vAlign w:val="center"/>
          </w:tcPr>
          <w:p w14:paraId="065E3A25" w14:textId="77777777" w:rsidR="00943AE0" w:rsidRPr="008466A8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</w:tbl>
    <w:p w14:paraId="7ED781C3" w14:textId="77777777" w:rsidR="00943AE0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</w:p>
    <w:p w14:paraId="2C9A08B5" w14:textId="77777777" w:rsidR="00943AE0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</w:p>
    <w:p w14:paraId="2C4CCCC4" w14:textId="77777777" w:rsidR="00943AE0" w:rsidRPr="0083437E" w:rsidRDefault="00943AE0" w:rsidP="00943AE0">
      <w:pPr>
        <w:spacing w:after="40" w:line="260" w:lineRule="exact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t xml:space="preserve">Are you Aboriginal and/or Torres Strait Islander? </w:t>
      </w:r>
    </w:p>
    <w:bookmarkStart w:id="0" w:name="Check28"/>
    <w:bookmarkStart w:id="1" w:name="Check25"/>
    <w:p w14:paraId="195839D9" w14:textId="77777777" w:rsidR="00943AE0" w:rsidRDefault="00943AE0" w:rsidP="00943AE0">
      <w:pPr>
        <w:spacing w:after="0" w:line="260" w:lineRule="exact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Arial" w:eastAsiaTheme="minorEastAsia" w:hAnsi="Arial" w:cs="Arial"/>
        </w:rPr>
        <w:instrText xml:space="preserve"> FORMCHECKBOX </w:instrText>
      </w:r>
      <w:r w:rsidR="005C7576">
        <w:rPr>
          <w:rFonts w:ascii="Arial" w:eastAsiaTheme="minorEastAsia" w:hAnsi="Arial" w:cs="Arial"/>
        </w:rPr>
      </w:r>
      <w:r w:rsidR="005C7576">
        <w:rPr>
          <w:rFonts w:ascii="Arial" w:eastAsiaTheme="minorEastAsia" w:hAnsi="Arial" w:cs="Arial"/>
        </w:rPr>
        <w:fldChar w:fldCharType="separate"/>
      </w:r>
      <w:r w:rsidRPr="0083437E">
        <w:rPr>
          <w:rFonts w:ascii="Arial" w:eastAsiaTheme="minorEastAsia" w:hAnsi="Arial" w:cs="Arial"/>
        </w:rPr>
        <w:fldChar w:fldCharType="end"/>
      </w:r>
      <w:bookmarkEnd w:id="0"/>
      <w:r w:rsidRPr="0083437E">
        <w:rPr>
          <w:rFonts w:ascii="Arial" w:eastAsiaTheme="minorEastAsia" w:hAnsi="Arial" w:cs="Arial"/>
        </w:rPr>
        <w:t xml:space="preserve"> No</w:t>
      </w:r>
    </w:p>
    <w:p w14:paraId="68AFE79C" w14:textId="77777777" w:rsidR="00943AE0" w:rsidRPr="0083437E" w:rsidRDefault="00943AE0" w:rsidP="00943AE0">
      <w:pPr>
        <w:spacing w:after="0" w:line="260" w:lineRule="exact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Arial" w:eastAsiaTheme="minorEastAsia" w:hAnsi="Arial" w:cs="Arial"/>
        </w:rPr>
        <w:instrText xml:space="preserve"> FORMCHECKBOX </w:instrText>
      </w:r>
      <w:r w:rsidR="005C7576">
        <w:rPr>
          <w:rFonts w:ascii="Arial" w:eastAsiaTheme="minorEastAsia" w:hAnsi="Arial" w:cs="Arial"/>
        </w:rPr>
      </w:r>
      <w:r w:rsidR="005C7576">
        <w:rPr>
          <w:rFonts w:ascii="Arial" w:eastAsiaTheme="minorEastAsia" w:hAnsi="Arial" w:cs="Arial"/>
        </w:rPr>
        <w:fldChar w:fldCharType="separate"/>
      </w:r>
      <w:r w:rsidRPr="0083437E">
        <w:rPr>
          <w:rFonts w:ascii="Arial" w:eastAsiaTheme="minorEastAsia" w:hAnsi="Arial" w:cs="Arial"/>
        </w:rPr>
        <w:fldChar w:fldCharType="end"/>
      </w:r>
      <w:bookmarkEnd w:id="1"/>
      <w:r w:rsidRPr="0083437E">
        <w:rPr>
          <w:rFonts w:ascii="Arial" w:eastAsiaTheme="minorEastAsia" w:hAnsi="Arial" w:cs="Arial"/>
        </w:rPr>
        <w:t xml:space="preserve"> Yes, Aboriginal only </w:t>
      </w:r>
      <w:r w:rsidRPr="0083437E">
        <w:rPr>
          <w:rFonts w:ascii="Arial" w:eastAsiaTheme="minorEastAsia" w:hAnsi="Arial" w:cs="Arial"/>
        </w:rPr>
        <w:br/>
      </w:r>
      <w:bookmarkStart w:id="2" w:name="Check26"/>
      <w:r w:rsidRPr="0083437E">
        <w:rPr>
          <w:rFonts w:ascii="Arial" w:eastAsiaTheme="minorEastAsia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Arial" w:eastAsiaTheme="minorEastAsia" w:hAnsi="Arial" w:cs="Arial"/>
        </w:rPr>
        <w:instrText xml:space="preserve"> FORMCHECKBOX </w:instrText>
      </w:r>
      <w:r w:rsidR="005C7576">
        <w:rPr>
          <w:rFonts w:ascii="Arial" w:eastAsiaTheme="minorEastAsia" w:hAnsi="Arial" w:cs="Arial"/>
        </w:rPr>
      </w:r>
      <w:r w:rsidR="005C7576">
        <w:rPr>
          <w:rFonts w:ascii="Arial" w:eastAsiaTheme="minorEastAsia" w:hAnsi="Arial" w:cs="Arial"/>
        </w:rPr>
        <w:fldChar w:fldCharType="separate"/>
      </w:r>
      <w:r w:rsidRPr="0083437E">
        <w:rPr>
          <w:rFonts w:ascii="Arial" w:eastAsiaTheme="minorEastAsia" w:hAnsi="Arial" w:cs="Arial"/>
        </w:rPr>
        <w:fldChar w:fldCharType="end"/>
      </w:r>
      <w:bookmarkEnd w:id="2"/>
      <w:r w:rsidRPr="0083437E">
        <w:rPr>
          <w:rFonts w:ascii="Arial" w:eastAsiaTheme="minorEastAsia" w:hAnsi="Arial" w:cs="Arial"/>
        </w:rPr>
        <w:t xml:space="preserve"> Yes, Torres Strait Islander only </w:t>
      </w:r>
      <w:r w:rsidRPr="0083437E">
        <w:rPr>
          <w:rFonts w:ascii="Arial" w:eastAsiaTheme="minorEastAsia" w:hAnsi="Arial" w:cs="Arial"/>
        </w:rPr>
        <w:br/>
      </w:r>
      <w:bookmarkStart w:id="3" w:name="Check27"/>
      <w:r w:rsidRPr="0083437E">
        <w:rPr>
          <w:rFonts w:ascii="Arial" w:eastAsiaTheme="minorEastAsia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Arial" w:eastAsiaTheme="minorEastAsia" w:hAnsi="Arial" w:cs="Arial"/>
        </w:rPr>
        <w:instrText xml:space="preserve"> FORMCHECKBOX </w:instrText>
      </w:r>
      <w:r w:rsidR="005C7576">
        <w:rPr>
          <w:rFonts w:ascii="Arial" w:eastAsiaTheme="minorEastAsia" w:hAnsi="Arial" w:cs="Arial"/>
        </w:rPr>
      </w:r>
      <w:r w:rsidR="005C7576">
        <w:rPr>
          <w:rFonts w:ascii="Arial" w:eastAsiaTheme="minorEastAsia" w:hAnsi="Arial" w:cs="Arial"/>
        </w:rPr>
        <w:fldChar w:fldCharType="separate"/>
      </w:r>
      <w:r w:rsidRPr="0083437E">
        <w:rPr>
          <w:rFonts w:ascii="Arial" w:eastAsiaTheme="minorEastAsia" w:hAnsi="Arial" w:cs="Arial"/>
        </w:rPr>
        <w:fldChar w:fldCharType="end"/>
      </w:r>
      <w:bookmarkEnd w:id="3"/>
      <w:r w:rsidRPr="0083437E">
        <w:rPr>
          <w:rFonts w:ascii="Arial" w:eastAsiaTheme="minorEastAsia" w:hAnsi="Arial" w:cs="Arial"/>
        </w:rPr>
        <w:t xml:space="preserve"> Yes Aborigin</w:t>
      </w:r>
      <w:r>
        <w:rPr>
          <w:rFonts w:ascii="Arial" w:eastAsiaTheme="minorEastAsia" w:hAnsi="Arial" w:cs="Arial"/>
        </w:rPr>
        <w:t xml:space="preserve">al and Torres Strait Islander  </w:t>
      </w:r>
    </w:p>
    <w:p w14:paraId="3F554B33" w14:textId="77777777" w:rsidR="00943AE0" w:rsidRPr="0083437E" w:rsidRDefault="00943AE0" w:rsidP="00943AE0">
      <w:pPr>
        <w:spacing w:after="160" w:line="260" w:lineRule="exact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Arial" w:eastAsiaTheme="minorEastAsia" w:hAnsi="Arial" w:cs="Arial"/>
        </w:rPr>
        <w:instrText xml:space="preserve"> FORMCHECKBOX </w:instrText>
      </w:r>
      <w:r w:rsidR="005C7576">
        <w:rPr>
          <w:rFonts w:ascii="Arial" w:eastAsiaTheme="minorEastAsia" w:hAnsi="Arial" w:cs="Arial"/>
        </w:rPr>
      </w:r>
      <w:r w:rsidR="005C7576">
        <w:rPr>
          <w:rFonts w:ascii="Arial" w:eastAsiaTheme="minorEastAsia" w:hAnsi="Arial" w:cs="Arial"/>
        </w:rPr>
        <w:fldChar w:fldCharType="separate"/>
      </w:r>
      <w:r w:rsidRPr="0083437E">
        <w:rPr>
          <w:rFonts w:ascii="Arial" w:eastAsiaTheme="minorEastAsia" w:hAnsi="Arial" w:cs="Arial"/>
        </w:rPr>
        <w:fldChar w:fldCharType="end"/>
      </w:r>
      <w:r w:rsidRPr="0083437E">
        <w:rPr>
          <w:rFonts w:ascii="Arial" w:eastAsiaTheme="minorEastAsia" w:hAnsi="Arial" w:cs="Arial"/>
        </w:rPr>
        <w:t xml:space="preserve"> Prefer not to answer</w:t>
      </w:r>
    </w:p>
    <w:tbl>
      <w:tblPr>
        <w:tblStyle w:val="TableGrid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5476"/>
      </w:tblGrid>
      <w:tr w:rsidR="00943AE0" w:rsidRPr="00DD3061" w14:paraId="220FE527" w14:textId="77777777" w:rsidTr="008D7732">
        <w:tc>
          <w:tcPr>
            <w:tcW w:w="3823" w:type="dxa"/>
            <w:vAlign w:val="center"/>
          </w:tcPr>
          <w:p w14:paraId="4632C336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r w:rsidRPr="00DD3061">
              <w:rPr>
                <w:rFonts w:ascii="Arial" w:eastAsiaTheme="minorEastAsia" w:hAnsi="Arial" w:cs="Arial"/>
              </w:rPr>
              <w:t>Next of kin (in case of emergency):</w:t>
            </w:r>
          </w:p>
        </w:tc>
        <w:tc>
          <w:tcPr>
            <w:tcW w:w="5476" w:type="dxa"/>
            <w:vAlign w:val="center"/>
          </w:tcPr>
          <w:p w14:paraId="2477C6BC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DD3061" w14:paraId="4072AFBB" w14:textId="77777777" w:rsidTr="008D7732">
        <w:tc>
          <w:tcPr>
            <w:tcW w:w="3823" w:type="dxa"/>
            <w:vAlign w:val="center"/>
          </w:tcPr>
          <w:p w14:paraId="56D6CE40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r w:rsidRPr="00DD3061">
              <w:rPr>
                <w:rFonts w:ascii="Arial" w:eastAsiaTheme="minorEastAsia" w:hAnsi="Arial" w:cs="Arial"/>
              </w:rPr>
              <w:t xml:space="preserve">Name: </w:t>
            </w:r>
          </w:p>
        </w:tc>
        <w:tc>
          <w:tcPr>
            <w:tcW w:w="5476" w:type="dxa"/>
            <w:vAlign w:val="center"/>
          </w:tcPr>
          <w:p w14:paraId="09B3593A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DD3061" w14:paraId="07B730C7" w14:textId="77777777" w:rsidTr="008D7732">
        <w:tc>
          <w:tcPr>
            <w:tcW w:w="3823" w:type="dxa"/>
            <w:vAlign w:val="center"/>
          </w:tcPr>
          <w:p w14:paraId="0ACC727A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r w:rsidRPr="00DD3061">
              <w:rPr>
                <w:rFonts w:ascii="Arial" w:eastAsiaTheme="minorEastAsia" w:hAnsi="Arial" w:cs="Arial"/>
              </w:rPr>
              <w:t xml:space="preserve">Phone contact number: </w:t>
            </w:r>
          </w:p>
        </w:tc>
        <w:tc>
          <w:tcPr>
            <w:tcW w:w="5476" w:type="dxa"/>
            <w:vAlign w:val="center"/>
          </w:tcPr>
          <w:p w14:paraId="6050681E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</w:tbl>
    <w:p w14:paraId="19D6E8A9" w14:textId="77777777" w:rsidR="00943AE0" w:rsidRDefault="00943AE0" w:rsidP="00943AE0">
      <w:pPr>
        <w:spacing w:after="160" w:line="240" w:lineRule="auto"/>
        <w:contextualSpacing/>
        <w:jc w:val="both"/>
        <w:rPr>
          <w:rFonts w:ascii="Arial" w:eastAsiaTheme="minorEastAsia" w:hAnsi="Arial" w:cs="Arial"/>
        </w:rPr>
      </w:pPr>
    </w:p>
    <w:p w14:paraId="64A84EDE" w14:textId="77777777" w:rsidR="00943AE0" w:rsidRPr="0083437E" w:rsidRDefault="00943AE0" w:rsidP="00943AE0">
      <w:pPr>
        <w:spacing w:after="160" w:line="240" w:lineRule="auto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ANSWER</w:t>
      </w:r>
    </w:p>
    <w:tbl>
      <w:tblPr>
        <w:tblStyle w:val="TableGrid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584"/>
        <w:gridCol w:w="7749"/>
      </w:tblGrid>
      <w:tr w:rsidR="00943AE0" w:rsidRPr="0083437E" w14:paraId="61AABD74" w14:textId="77777777" w:rsidTr="008D7732">
        <w:tc>
          <w:tcPr>
            <w:tcW w:w="567" w:type="dxa"/>
            <w:vAlign w:val="center"/>
          </w:tcPr>
          <w:p w14:paraId="27E692AF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  <w:b/>
              </w:rPr>
            </w:pPr>
            <w:r w:rsidRPr="0083437E">
              <w:rPr>
                <w:rFonts w:ascii="Arial" w:eastAsiaTheme="minorEastAsia" w:hAnsi="Arial" w:cs="Arial"/>
                <w:b/>
              </w:rPr>
              <w:t>Yes</w:t>
            </w:r>
          </w:p>
        </w:tc>
        <w:tc>
          <w:tcPr>
            <w:tcW w:w="584" w:type="dxa"/>
            <w:vAlign w:val="center"/>
          </w:tcPr>
          <w:p w14:paraId="53961CF6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  <w:b/>
              </w:rPr>
            </w:pPr>
            <w:r w:rsidRPr="0083437E">
              <w:rPr>
                <w:rFonts w:ascii="Arial" w:eastAsiaTheme="minorEastAsia" w:hAnsi="Arial" w:cs="Arial"/>
                <w:b/>
              </w:rPr>
              <w:t>No</w:t>
            </w:r>
          </w:p>
        </w:tc>
        <w:tc>
          <w:tcPr>
            <w:tcW w:w="7749" w:type="dxa"/>
            <w:vAlign w:val="center"/>
          </w:tcPr>
          <w:p w14:paraId="40E1FDF5" w14:textId="77777777" w:rsidR="00943AE0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</w:p>
          <w:p w14:paraId="38D86BC2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</w:p>
        </w:tc>
      </w:tr>
      <w:bookmarkStart w:id="4" w:name="Check1"/>
      <w:tr w:rsidR="00943AE0" w:rsidRPr="0083437E" w14:paraId="74F63F8F" w14:textId="77777777" w:rsidTr="008D7732">
        <w:tc>
          <w:tcPr>
            <w:tcW w:w="567" w:type="dxa"/>
            <w:vAlign w:val="center"/>
          </w:tcPr>
          <w:p w14:paraId="6E32EC05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4"/>
          </w:p>
        </w:tc>
        <w:bookmarkStart w:id="5" w:name="Check2"/>
        <w:tc>
          <w:tcPr>
            <w:tcW w:w="584" w:type="dxa"/>
            <w:vAlign w:val="center"/>
          </w:tcPr>
          <w:p w14:paraId="329576B3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5"/>
          </w:p>
        </w:tc>
        <w:tc>
          <w:tcPr>
            <w:tcW w:w="7749" w:type="dxa"/>
            <w:vAlign w:val="center"/>
          </w:tcPr>
          <w:p w14:paraId="2AF786AC" w14:textId="77777777" w:rsidR="00943AE0" w:rsidRPr="0083437E" w:rsidRDefault="00943AE0" w:rsidP="00AB18FD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 xml:space="preserve">Do you have any allergies to anything e.g. food, vaccines, </w:t>
            </w:r>
            <w:proofErr w:type="gramStart"/>
            <w:r w:rsidRPr="0083437E">
              <w:rPr>
                <w:rFonts w:ascii="Arial" w:eastAsiaTheme="minorEastAsia" w:hAnsi="Arial" w:cs="Arial"/>
              </w:rPr>
              <w:t>medications ,</w:t>
            </w:r>
            <w:proofErr w:type="gramEnd"/>
            <w:r w:rsidRPr="0083437E">
              <w:rPr>
                <w:rFonts w:ascii="Arial" w:eastAsiaTheme="minorEastAsia" w:hAnsi="Arial" w:cs="Arial"/>
              </w:rPr>
              <w:t xml:space="preserve"> other particularly anaphylaxis, or have been prescribed an </w:t>
            </w:r>
            <w:r>
              <w:rPr>
                <w:rFonts w:ascii="Arial" w:eastAsiaTheme="minorEastAsia" w:hAnsi="Arial" w:cs="Arial"/>
              </w:rPr>
              <w:t>adrenaline EpiPen or have any allergy to the ingredients of the vaccine below.</w:t>
            </w:r>
            <w:r w:rsidRPr="0083437E">
              <w:rPr>
                <w:rFonts w:ascii="Arial" w:eastAsiaTheme="minorEastAsia" w:hAnsi="Arial" w:cs="Arial"/>
              </w:rPr>
              <w:t xml:space="preserve"> </w:t>
            </w:r>
            <w:r w:rsidRPr="00DB2AEF">
              <w:rPr>
                <w:rFonts w:ascii="Arial" w:eastAsiaTheme="minorEastAsia" w:hAnsi="Arial" w:cs="Arial"/>
                <w:b/>
              </w:rPr>
              <w:t xml:space="preserve">If so go to the </w:t>
            </w:r>
            <w:r w:rsidR="00AB18FD">
              <w:rPr>
                <w:rFonts w:ascii="Arial" w:eastAsiaTheme="minorEastAsia" w:hAnsi="Arial" w:cs="Arial"/>
                <w:b/>
              </w:rPr>
              <w:t>hospital</w:t>
            </w:r>
            <w:r w:rsidRPr="00DB2AEF">
              <w:rPr>
                <w:rFonts w:ascii="Arial" w:eastAsiaTheme="minorEastAsia" w:hAnsi="Arial" w:cs="Arial"/>
                <w:b/>
              </w:rPr>
              <w:t xml:space="preserve"> centres listed on </w:t>
            </w:r>
            <w:r>
              <w:rPr>
                <w:rFonts w:ascii="Arial" w:eastAsiaTheme="minorEastAsia" w:hAnsi="Arial" w:cs="Arial"/>
                <w:b/>
              </w:rPr>
              <w:t>Qld Govt health website</w:t>
            </w:r>
            <w:r w:rsidRPr="00DB2AEF">
              <w:rPr>
                <w:rFonts w:ascii="Arial" w:eastAsiaTheme="minorEastAsia" w:hAnsi="Arial" w:cs="Arial"/>
                <w:b/>
              </w:rPr>
              <w:t>. They are set up for these cases.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</w:tr>
      <w:bookmarkStart w:id="6" w:name="Check3"/>
      <w:tr w:rsidR="00943AE0" w:rsidRPr="0083437E" w14:paraId="474E53A8" w14:textId="77777777" w:rsidTr="008D7732">
        <w:tc>
          <w:tcPr>
            <w:tcW w:w="567" w:type="dxa"/>
            <w:vAlign w:val="center"/>
          </w:tcPr>
          <w:p w14:paraId="25F1514E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6"/>
          </w:p>
        </w:tc>
        <w:bookmarkStart w:id="7" w:name="Check4"/>
        <w:tc>
          <w:tcPr>
            <w:tcW w:w="584" w:type="dxa"/>
            <w:vAlign w:val="center"/>
          </w:tcPr>
          <w:p w14:paraId="35C8D6A8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7"/>
          </w:p>
        </w:tc>
        <w:tc>
          <w:tcPr>
            <w:tcW w:w="7749" w:type="dxa"/>
            <w:vAlign w:val="center"/>
          </w:tcPr>
          <w:p w14:paraId="74DFC325" w14:textId="77777777" w:rsidR="00943AE0" w:rsidRPr="0083437E" w:rsidRDefault="00943AE0" w:rsidP="00AB18FD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>Are you needle phobic</w:t>
            </w:r>
            <w:r>
              <w:rPr>
                <w:rFonts w:ascii="Arial" w:eastAsiaTheme="minorEastAsia" w:hAnsi="Arial" w:cs="Arial"/>
              </w:rPr>
              <w:t xml:space="preserve"> or a fainter</w:t>
            </w:r>
            <w:r w:rsidRPr="0083437E">
              <w:rPr>
                <w:rFonts w:ascii="Arial" w:eastAsiaTheme="minorEastAsia" w:hAnsi="Arial" w:cs="Arial"/>
              </w:rPr>
              <w:t xml:space="preserve">? </w:t>
            </w:r>
            <w:r w:rsidRPr="00DB2AEF">
              <w:rPr>
                <w:rFonts w:ascii="Arial" w:eastAsiaTheme="minorEastAsia" w:hAnsi="Arial" w:cs="Arial"/>
                <w:b/>
              </w:rPr>
              <w:t xml:space="preserve">If so book at the </w:t>
            </w:r>
            <w:r w:rsidR="00AB18FD">
              <w:rPr>
                <w:rFonts w:ascii="Arial" w:eastAsiaTheme="minorEastAsia" w:hAnsi="Arial" w:cs="Arial"/>
                <w:b/>
              </w:rPr>
              <w:t>hospital</w:t>
            </w:r>
            <w:r w:rsidRPr="00DB2AEF">
              <w:rPr>
                <w:rFonts w:ascii="Arial" w:eastAsiaTheme="minorEastAsia" w:hAnsi="Arial" w:cs="Arial"/>
                <w:b/>
              </w:rPr>
              <w:t xml:space="preserve"> centres listed on </w:t>
            </w:r>
            <w:r>
              <w:rPr>
                <w:rFonts w:ascii="Arial" w:eastAsiaTheme="minorEastAsia" w:hAnsi="Arial" w:cs="Arial"/>
                <w:b/>
              </w:rPr>
              <w:t>Qld Govt health website</w:t>
            </w:r>
          </w:p>
        </w:tc>
      </w:tr>
      <w:bookmarkStart w:id="8" w:name="Check5"/>
      <w:tr w:rsidR="00943AE0" w:rsidRPr="0083437E" w14:paraId="55C748CF" w14:textId="77777777" w:rsidTr="008D7732">
        <w:tc>
          <w:tcPr>
            <w:tcW w:w="567" w:type="dxa"/>
            <w:vAlign w:val="center"/>
          </w:tcPr>
          <w:p w14:paraId="22EC3F8E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8"/>
          </w:p>
        </w:tc>
        <w:bookmarkStart w:id="9" w:name="Check6"/>
        <w:tc>
          <w:tcPr>
            <w:tcW w:w="584" w:type="dxa"/>
            <w:vAlign w:val="center"/>
          </w:tcPr>
          <w:p w14:paraId="5C4EF729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9"/>
          </w:p>
        </w:tc>
        <w:tc>
          <w:tcPr>
            <w:tcW w:w="7749" w:type="dxa"/>
            <w:vAlign w:val="center"/>
          </w:tcPr>
          <w:p w14:paraId="5C6CD229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>Have you had COVID-19 before? Its ok to have vaccination if so</w:t>
            </w:r>
            <w:r w:rsidR="00AB18FD">
              <w:rPr>
                <w:rFonts w:ascii="Arial" w:eastAsiaTheme="minorEastAsia" w:hAnsi="Arial" w:cs="Arial"/>
              </w:rPr>
              <w:t xml:space="preserve"> buy wait 6 months after</w:t>
            </w:r>
          </w:p>
        </w:tc>
      </w:tr>
      <w:bookmarkStart w:id="10" w:name="Check7"/>
      <w:tr w:rsidR="00943AE0" w:rsidRPr="0083437E" w14:paraId="726B2B8C" w14:textId="77777777" w:rsidTr="008D7732">
        <w:tc>
          <w:tcPr>
            <w:tcW w:w="567" w:type="dxa"/>
            <w:vAlign w:val="center"/>
          </w:tcPr>
          <w:p w14:paraId="594105D7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10"/>
          </w:p>
        </w:tc>
        <w:bookmarkStart w:id="11" w:name="Check8"/>
        <w:tc>
          <w:tcPr>
            <w:tcW w:w="584" w:type="dxa"/>
            <w:vAlign w:val="center"/>
          </w:tcPr>
          <w:p w14:paraId="2E89DE60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11"/>
          </w:p>
        </w:tc>
        <w:tc>
          <w:tcPr>
            <w:tcW w:w="7749" w:type="dxa"/>
            <w:vAlign w:val="center"/>
          </w:tcPr>
          <w:p w14:paraId="7A24D779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>Do you have a b</w:t>
            </w:r>
            <w:r>
              <w:rPr>
                <w:rFonts w:ascii="Arial" w:eastAsiaTheme="minorEastAsia" w:hAnsi="Arial" w:cs="Arial"/>
              </w:rPr>
              <w:t xml:space="preserve">leeding disorder? You may get </w:t>
            </w:r>
            <w:r w:rsidRPr="0083437E">
              <w:rPr>
                <w:rFonts w:ascii="Arial" w:eastAsiaTheme="minorEastAsia" w:hAnsi="Arial" w:cs="Arial"/>
              </w:rPr>
              <w:t xml:space="preserve">a larger bruise. Proceed only on your </w:t>
            </w:r>
            <w:proofErr w:type="gramStart"/>
            <w:r w:rsidRPr="0083437E">
              <w:rPr>
                <w:rFonts w:ascii="Arial" w:eastAsiaTheme="minorEastAsia" w:hAnsi="Arial" w:cs="Arial"/>
              </w:rPr>
              <w:t>specialists</w:t>
            </w:r>
            <w:proofErr w:type="gramEnd"/>
            <w:r w:rsidRPr="0083437E">
              <w:rPr>
                <w:rFonts w:ascii="Arial" w:eastAsiaTheme="minorEastAsia" w:hAnsi="Arial" w:cs="Arial"/>
              </w:rPr>
              <w:t xml:space="preserve"> advice. Keep pressure on 3 mins afterwards</w:t>
            </w:r>
          </w:p>
        </w:tc>
      </w:tr>
      <w:bookmarkStart w:id="12" w:name=""/>
      <w:bookmarkEnd w:id="12"/>
      <w:tr w:rsidR="00943AE0" w:rsidRPr="0083437E" w14:paraId="19BD725A" w14:textId="77777777" w:rsidTr="008D7732">
        <w:tc>
          <w:tcPr>
            <w:tcW w:w="567" w:type="dxa"/>
            <w:vAlign w:val="center"/>
          </w:tcPr>
          <w:p w14:paraId="14729DF6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Wingdings" w:hAnsi="Wingdings" w:cs="Wingdings"/>
              </w:rPr>
            </w:pPr>
            <w:r w:rsidRPr="0083437E">
              <w:rPr>
                <w:rFonts w:ascii="Wingdings" w:hAnsi="Wingdings" w:cs="Wingdings"/>
              </w:rPr>
              <w:fldChar w:fldCharType="begin">
                <w:ffData>
                  <w:name w:val="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Wingdings" w:hAnsi="Wingdings" w:cs="Wingdings"/>
              </w:rPr>
              <w:instrText xml:space="preserve"> FORMCHECKBOX </w:instrText>
            </w:r>
            <w:r w:rsidR="005C7576">
              <w:rPr>
                <w:rFonts w:ascii="Wingdings" w:hAnsi="Wingdings" w:cs="Wingdings"/>
              </w:rPr>
            </w:r>
            <w:r w:rsidR="005C7576">
              <w:rPr>
                <w:rFonts w:ascii="Wingdings" w:hAnsi="Wingdings" w:cs="Wingdings"/>
              </w:rPr>
              <w:fldChar w:fldCharType="separate"/>
            </w:r>
            <w:r w:rsidRPr="0083437E">
              <w:rPr>
                <w:rFonts w:ascii="Wingdings" w:hAnsi="Wingdings" w:cs="Wingdings"/>
              </w:rPr>
              <w:fldChar w:fldCharType="end"/>
            </w:r>
          </w:p>
        </w:tc>
        <w:bookmarkStart w:id="13" w:name=""/>
        <w:bookmarkEnd w:id="13"/>
        <w:tc>
          <w:tcPr>
            <w:tcW w:w="584" w:type="dxa"/>
            <w:vAlign w:val="center"/>
          </w:tcPr>
          <w:p w14:paraId="0C22A2D6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Wingdings" w:hAnsi="Wingdings" w:cs="Wingdings"/>
              </w:rPr>
            </w:pPr>
            <w:r w:rsidRPr="0083437E">
              <w:rPr>
                <w:rFonts w:ascii="Wingdings" w:hAnsi="Wingdings" w:cs="Wingdings"/>
              </w:rPr>
              <w:fldChar w:fldCharType="begin">
                <w:ffData>
                  <w:name w:val="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Wingdings" w:hAnsi="Wingdings" w:cs="Wingdings"/>
              </w:rPr>
              <w:instrText xml:space="preserve"> FORMCHECKBOX </w:instrText>
            </w:r>
            <w:r w:rsidR="005C7576">
              <w:rPr>
                <w:rFonts w:ascii="Wingdings" w:hAnsi="Wingdings" w:cs="Wingdings"/>
              </w:rPr>
            </w:r>
            <w:r w:rsidR="005C7576">
              <w:rPr>
                <w:rFonts w:ascii="Wingdings" w:hAnsi="Wingdings" w:cs="Wingdings"/>
              </w:rPr>
              <w:fldChar w:fldCharType="separate"/>
            </w:r>
            <w:r w:rsidRPr="0083437E">
              <w:rPr>
                <w:rFonts w:ascii="Wingdings" w:hAnsi="Wingdings" w:cs="Wingdings"/>
              </w:rPr>
              <w:fldChar w:fldCharType="end"/>
            </w:r>
          </w:p>
        </w:tc>
        <w:tc>
          <w:tcPr>
            <w:tcW w:w="7749" w:type="dxa"/>
            <w:vAlign w:val="center"/>
          </w:tcPr>
          <w:p w14:paraId="27CDB5A0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>Do you take any medicine to thin your blood (an anticoagulant therapy)? Proceed only if you bloods tests are in good control</w:t>
            </w:r>
          </w:p>
        </w:tc>
      </w:tr>
      <w:bookmarkStart w:id="14" w:name="Check11"/>
      <w:tr w:rsidR="00943AE0" w:rsidRPr="0083437E" w14:paraId="3725A106" w14:textId="77777777" w:rsidTr="008D7732">
        <w:tc>
          <w:tcPr>
            <w:tcW w:w="567" w:type="dxa"/>
            <w:vAlign w:val="center"/>
          </w:tcPr>
          <w:p w14:paraId="13D89527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14"/>
          </w:p>
        </w:tc>
        <w:bookmarkStart w:id="15" w:name="Check12"/>
        <w:tc>
          <w:tcPr>
            <w:tcW w:w="584" w:type="dxa"/>
            <w:vAlign w:val="center"/>
          </w:tcPr>
          <w:p w14:paraId="76DEC451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15"/>
          </w:p>
        </w:tc>
        <w:tc>
          <w:tcPr>
            <w:tcW w:w="7749" w:type="dxa"/>
            <w:vAlign w:val="center"/>
          </w:tcPr>
          <w:p w14:paraId="5B1E5EBF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>Do you have a weakened immune system (immunocompromised)? Or on immunosuppressant medication? Protective response may be less.</w:t>
            </w:r>
          </w:p>
        </w:tc>
      </w:tr>
      <w:bookmarkStart w:id="16" w:name="Check13"/>
      <w:tr w:rsidR="00943AE0" w:rsidRPr="0083437E" w14:paraId="5C6FD3E7" w14:textId="77777777" w:rsidTr="008D7732">
        <w:tc>
          <w:tcPr>
            <w:tcW w:w="567" w:type="dxa"/>
            <w:vAlign w:val="center"/>
          </w:tcPr>
          <w:p w14:paraId="399F42A4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16"/>
          </w:p>
        </w:tc>
        <w:bookmarkStart w:id="17" w:name="Check14"/>
        <w:tc>
          <w:tcPr>
            <w:tcW w:w="584" w:type="dxa"/>
            <w:vAlign w:val="center"/>
          </w:tcPr>
          <w:p w14:paraId="2DCC50CA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17"/>
          </w:p>
        </w:tc>
        <w:tc>
          <w:tcPr>
            <w:tcW w:w="7749" w:type="dxa"/>
            <w:vAlign w:val="center"/>
          </w:tcPr>
          <w:p w14:paraId="12442C9A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>Are you pregnant (having a baby) or think you might be pregnant? Make appt with your Dr first.</w:t>
            </w:r>
            <w:r>
              <w:rPr>
                <w:rFonts w:ascii="Arial" w:eastAsiaTheme="minorEastAsia" w:hAnsi="Arial" w:cs="Arial"/>
              </w:rPr>
              <w:t xml:space="preserve"> Only advised if you are at higher/greater risk</w:t>
            </w:r>
            <w:r w:rsidR="00AB18FD">
              <w:rPr>
                <w:rFonts w:ascii="Arial" w:eastAsiaTheme="minorEastAsia" w:hAnsi="Arial" w:cs="Arial"/>
              </w:rPr>
              <w:t>. Get letter from your Dr to bring if advised</w:t>
            </w:r>
          </w:p>
        </w:tc>
      </w:tr>
      <w:bookmarkStart w:id="18" w:name=""/>
      <w:bookmarkEnd w:id="18"/>
      <w:tr w:rsidR="00943AE0" w:rsidRPr="0083437E" w14:paraId="04EC630D" w14:textId="77777777" w:rsidTr="008D7732">
        <w:tc>
          <w:tcPr>
            <w:tcW w:w="567" w:type="dxa"/>
            <w:vAlign w:val="center"/>
          </w:tcPr>
          <w:p w14:paraId="49213B74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Wingdings" w:hAnsi="Wingdings" w:cs="Wingdings"/>
              </w:rPr>
            </w:pPr>
            <w:r w:rsidRPr="0083437E">
              <w:rPr>
                <w:rFonts w:ascii="Wingdings" w:hAnsi="Wingdings" w:cs="Wingdings"/>
              </w:rPr>
              <w:fldChar w:fldCharType="begin">
                <w:ffData>
                  <w:name w:val="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Wingdings" w:hAnsi="Wingdings" w:cs="Wingdings"/>
              </w:rPr>
              <w:instrText xml:space="preserve"> FORMCHECKBOX </w:instrText>
            </w:r>
            <w:r w:rsidR="005C7576">
              <w:rPr>
                <w:rFonts w:ascii="Wingdings" w:hAnsi="Wingdings" w:cs="Wingdings"/>
              </w:rPr>
            </w:r>
            <w:r w:rsidR="005C7576">
              <w:rPr>
                <w:rFonts w:ascii="Wingdings" w:hAnsi="Wingdings" w:cs="Wingdings"/>
              </w:rPr>
              <w:fldChar w:fldCharType="separate"/>
            </w:r>
            <w:r w:rsidRPr="0083437E">
              <w:rPr>
                <w:rFonts w:ascii="Wingdings" w:hAnsi="Wingdings" w:cs="Wingdings"/>
              </w:rPr>
              <w:fldChar w:fldCharType="end"/>
            </w:r>
          </w:p>
        </w:tc>
        <w:bookmarkStart w:id="19" w:name=""/>
        <w:bookmarkEnd w:id="19"/>
        <w:tc>
          <w:tcPr>
            <w:tcW w:w="584" w:type="dxa"/>
            <w:vAlign w:val="center"/>
          </w:tcPr>
          <w:p w14:paraId="1AF2B89F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Wingdings" w:hAnsi="Wingdings" w:cs="Wingdings"/>
              </w:rPr>
            </w:pPr>
            <w:r w:rsidRPr="0083437E">
              <w:rPr>
                <w:rFonts w:ascii="Wingdings" w:hAnsi="Wingdings" w:cs="Wingdings"/>
              </w:rPr>
              <w:fldChar w:fldCharType="begin">
                <w:ffData>
                  <w:name w:val="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Wingdings" w:hAnsi="Wingdings" w:cs="Wingdings"/>
              </w:rPr>
              <w:instrText xml:space="preserve"> FORMCHECKBOX </w:instrText>
            </w:r>
            <w:r w:rsidR="005C7576">
              <w:rPr>
                <w:rFonts w:ascii="Wingdings" w:hAnsi="Wingdings" w:cs="Wingdings"/>
              </w:rPr>
            </w:r>
            <w:r w:rsidR="005C7576">
              <w:rPr>
                <w:rFonts w:ascii="Wingdings" w:hAnsi="Wingdings" w:cs="Wingdings"/>
              </w:rPr>
              <w:fldChar w:fldCharType="separate"/>
            </w:r>
            <w:r w:rsidRPr="0083437E">
              <w:rPr>
                <w:rFonts w:ascii="Wingdings" w:hAnsi="Wingdings" w:cs="Wingdings"/>
              </w:rPr>
              <w:fldChar w:fldCharType="end"/>
            </w:r>
          </w:p>
        </w:tc>
        <w:tc>
          <w:tcPr>
            <w:tcW w:w="7749" w:type="dxa"/>
            <w:vAlign w:val="center"/>
          </w:tcPr>
          <w:p w14:paraId="6CA15951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 xml:space="preserve">Are you planning to get pregnant? </w:t>
            </w:r>
            <w:r>
              <w:rPr>
                <w:rFonts w:ascii="Arial" w:eastAsiaTheme="minorEastAsia" w:hAnsi="Arial" w:cs="Arial"/>
              </w:rPr>
              <w:t>Ok to have vaccine, have it just after a</w:t>
            </w:r>
            <w:r w:rsidR="00AB18FD">
              <w:rPr>
                <w:rFonts w:ascii="Arial" w:eastAsiaTheme="minorEastAsia" w:hAnsi="Arial" w:cs="Arial"/>
              </w:rPr>
              <w:t>t the end of a</w:t>
            </w:r>
            <w:r>
              <w:rPr>
                <w:rFonts w:ascii="Arial" w:eastAsiaTheme="minorEastAsia" w:hAnsi="Arial" w:cs="Arial"/>
              </w:rPr>
              <w:t xml:space="preserve"> normal period</w:t>
            </w:r>
          </w:p>
        </w:tc>
      </w:tr>
      <w:bookmarkStart w:id="20" w:name=""/>
      <w:bookmarkEnd w:id="20"/>
      <w:tr w:rsidR="00943AE0" w:rsidRPr="0083437E" w14:paraId="54EB56D0" w14:textId="77777777" w:rsidTr="008D7732">
        <w:tc>
          <w:tcPr>
            <w:tcW w:w="567" w:type="dxa"/>
            <w:vAlign w:val="center"/>
          </w:tcPr>
          <w:p w14:paraId="7BA0AF7A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Wingdings" w:hAnsi="Wingdings" w:cs="Wingdings"/>
              </w:rPr>
            </w:pPr>
            <w:r w:rsidRPr="0083437E">
              <w:rPr>
                <w:rFonts w:ascii="Wingdings" w:hAnsi="Wingdings" w:cs="Wingdings"/>
              </w:rPr>
              <w:fldChar w:fldCharType="begin">
                <w:ffData>
                  <w:name w:val="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Wingdings" w:hAnsi="Wingdings" w:cs="Wingdings"/>
              </w:rPr>
              <w:instrText xml:space="preserve"> FORMCHECKBOX </w:instrText>
            </w:r>
            <w:r w:rsidR="005C7576">
              <w:rPr>
                <w:rFonts w:ascii="Wingdings" w:hAnsi="Wingdings" w:cs="Wingdings"/>
              </w:rPr>
            </w:r>
            <w:r w:rsidR="005C7576">
              <w:rPr>
                <w:rFonts w:ascii="Wingdings" w:hAnsi="Wingdings" w:cs="Wingdings"/>
              </w:rPr>
              <w:fldChar w:fldCharType="separate"/>
            </w:r>
            <w:r w:rsidRPr="0083437E">
              <w:rPr>
                <w:rFonts w:ascii="Wingdings" w:hAnsi="Wingdings" w:cs="Wingdings"/>
              </w:rPr>
              <w:fldChar w:fldCharType="end"/>
            </w:r>
          </w:p>
        </w:tc>
        <w:bookmarkStart w:id="21" w:name=""/>
        <w:bookmarkEnd w:id="21"/>
        <w:tc>
          <w:tcPr>
            <w:tcW w:w="584" w:type="dxa"/>
            <w:vAlign w:val="center"/>
          </w:tcPr>
          <w:p w14:paraId="5E78DFA4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Wingdings" w:hAnsi="Wingdings" w:cs="Wingdings"/>
              </w:rPr>
            </w:pPr>
            <w:r w:rsidRPr="0083437E">
              <w:rPr>
                <w:rFonts w:ascii="Wingdings" w:hAnsi="Wingdings" w:cs="Wingdings"/>
              </w:rPr>
              <w:fldChar w:fldCharType="begin">
                <w:ffData>
                  <w:name w:val="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Wingdings" w:hAnsi="Wingdings" w:cs="Wingdings"/>
              </w:rPr>
              <w:instrText xml:space="preserve"> FORMCHECKBOX </w:instrText>
            </w:r>
            <w:r w:rsidR="005C7576">
              <w:rPr>
                <w:rFonts w:ascii="Wingdings" w:hAnsi="Wingdings" w:cs="Wingdings"/>
              </w:rPr>
            </w:r>
            <w:r w:rsidR="005C7576">
              <w:rPr>
                <w:rFonts w:ascii="Wingdings" w:hAnsi="Wingdings" w:cs="Wingdings"/>
              </w:rPr>
              <w:fldChar w:fldCharType="separate"/>
            </w:r>
            <w:r w:rsidRPr="0083437E">
              <w:rPr>
                <w:rFonts w:ascii="Wingdings" w:hAnsi="Wingdings" w:cs="Wingdings"/>
              </w:rPr>
              <w:fldChar w:fldCharType="end"/>
            </w:r>
          </w:p>
        </w:tc>
        <w:tc>
          <w:tcPr>
            <w:tcW w:w="7749" w:type="dxa"/>
            <w:vAlign w:val="center"/>
          </w:tcPr>
          <w:p w14:paraId="5E288E63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 xml:space="preserve">Are you breastfeeding? </w:t>
            </w:r>
            <w:r>
              <w:rPr>
                <w:rFonts w:ascii="Arial" w:eastAsiaTheme="minorEastAsia" w:hAnsi="Arial" w:cs="Arial"/>
              </w:rPr>
              <w:t>OK to have vaccine</w:t>
            </w:r>
          </w:p>
        </w:tc>
      </w:tr>
      <w:bookmarkStart w:id="22" w:name="Check19"/>
      <w:tr w:rsidR="00943AE0" w:rsidRPr="0083437E" w14:paraId="6EDD26A3" w14:textId="77777777" w:rsidTr="008D7732">
        <w:tc>
          <w:tcPr>
            <w:tcW w:w="567" w:type="dxa"/>
            <w:vAlign w:val="center"/>
          </w:tcPr>
          <w:p w14:paraId="636E4426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22"/>
          </w:p>
        </w:tc>
        <w:bookmarkStart w:id="23" w:name="Check20"/>
        <w:tc>
          <w:tcPr>
            <w:tcW w:w="584" w:type="dxa"/>
            <w:vAlign w:val="center"/>
          </w:tcPr>
          <w:p w14:paraId="183956CD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23"/>
          </w:p>
        </w:tc>
        <w:tc>
          <w:tcPr>
            <w:tcW w:w="7749" w:type="dxa"/>
            <w:vAlign w:val="center"/>
          </w:tcPr>
          <w:p w14:paraId="6AC3A6A6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>Have you been sick with a cough, sore throat, fever or are feeling sick in another way</w:t>
            </w:r>
            <w:r w:rsidRPr="00DB2AEF">
              <w:rPr>
                <w:rFonts w:ascii="Arial" w:eastAsiaTheme="minorEastAsia" w:hAnsi="Arial" w:cs="Arial"/>
                <w:b/>
              </w:rPr>
              <w:t xml:space="preserve">? Is so, do not come until tested negative for </w:t>
            </w:r>
            <w:proofErr w:type="spellStart"/>
            <w:r w:rsidRPr="00DB2AEF">
              <w:rPr>
                <w:rFonts w:ascii="Arial" w:eastAsiaTheme="minorEastAsia" w:hAnsi="Arial" w:cs="Arial"/>
                <w:b/>
              </w:rPr>
              <w:t>Covid</w:t>
            </w:r>
            <w:proofErr w:type="spellEnd"/>
            <w:r w:rsidRPr="00DB2AEF">
              <w:rPr>
                <w:rFonts w:ascii="Arial" w:eastAsiaTheme="minorEastAsia" w:hAnsi="Arial" w:cs="Arial"/>
                <w:b/>
              </w:rPr>
              <w:t xml:space="preserve"> and you have no symptoms for 5 days.</w:t>
            </w:r>
          </w:p>
        </w:tc>
      </w:tr>
      <w:bookmarkStart w:id="24" w:name="Check21"/>
      <w:tr w:rsidR="00943AE0" w:rsidRPr="0083437E" w14:paraId="2C8F3392" w14:textId="77777777" w:rsidTr="008D7732">
        <w:tc>
          <w:tcPr>
            <w:tcW w:w="567" w:type="dxa"/>
            <w:vAlign w:val="center"/>
          </w:tcPr>
          <w:p w14:paraId="3520307B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24"/>
          </w:p>
        </w:tc>
        <w:bookmarkStart w:id="25" w:name="Check22"/>
        <w:tc>
          <w:tcPr>
            <w:tcW w:w="584" w:type="dxa"/>
            <w:vAlign w:val="center"/>
          </w:tcPr>
          <w:p w14:paraId="2EF09C80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25"/>
          </w:p>
        </w:tc>
        <w:tc>
          <w:tcPr>
            <w:tcW w:w="7749" w:type="dxa"/>
            <w:vAlign w:val="center"/>
          </w:tcPr>
          <w:p w14:paraId="5FB0AEB8" w14:textId="77777777" w:rsidR="00943AE0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>Have you had a COVID-19 vaccination before? If so which one?</w:t>
            </w:r>
          </w:p>
          <w:tbl>
            <w:tblPr>
              <w:tblStyle w:val="TableGrid"/>
              <w:tblW w:w="8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4516"/>
            </w:tblGrid>
            <w:tr w:rsidR="00943AE0" w:rsidRPr="0083437E" w14:paraId="01DE3A19" w14:textId="77777777" w:rsidTr="008D773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2BA8FB" w14:textId="77777777" w:rsidR="00943AE0" w:rsidRPr="0083437E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83437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37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83437E">
                    <w:rPr>
                      <w:rFonts w:ascii="Arial" w:eastAsiaTheme="minorEastAsia" w:hAnsi="Arial" w:cs="Arial"/>
                    </w:rPr>
                    <w:fldChar w:fldCharType="end"/>
                  </w:r>
                  <w:r>
                    <w:rPr>
                      <w:rFonts w:ascii="Arial" w:eastAsiaTheme="minorEastAsia" w:hAnsi="Arial" w:cs="Arial"/>
                    </w:rPr>
                    <w:t xml:space="preserve"> Astra Zeneca          </w:t>
                  </w:r>
                  <w:r w:rsidRPr="0083437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37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83437E">
                    <w:rPr>
                      <w:rFonts w:ascii="Arial" w:eastAsiaTheme="minorEastAsia" w:hAnsi="Arial" w:cs="Arial"/>
                    </w:rPr>
                    <w:fldChar w:fldCharType="end"/>
                  </w:r>
                  <w:r>
                    <w:rPr>
                      <w:rFonts w:ascii="Arial" w:eastAsiaTheme="minorEastAsia" w:hAnsi="Arial" w:cs="Arial"/>
                    </w:rPr>
                    <w:t xml:space="preserve"> Pfizer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FE5A62" w14:textId="77777777" w:rsidR="00943AE0" w:rsidRPr="0083437E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Other</w:t>
                  </w:r>
                </w:p>
              </w:tc>
            </w:tr>
          </w:tbl>
          <w:p w14:paraId="4567720D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</w:p>
        </w:tc>
      </w:tr>
      <w:bookmarkStart w:id="26" w:name="Check23"/>
      <w:tr w:rsidR="00943AE0" w:rsidRPr="0083437E" w14:paraId="259651C0" w14:textId="77777777" w:rsidTr="008D7732">
        <w:trPr>
          <w:trHeight w:val="450"/>
        </w:trPr>
        <w:tc>
          <w:tcPr>
            <w:tcW w:w="567" w:type="dxa"/>
            <w:vAlign w:val="center"/>
          </w:tcPr>
          <w:p w14:paraId="0CBA202A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26"/>
          </w:p>
        </w:tc>
        <w:bookmarkStart w:id="27" w:name="Check24"/>
        <w:tc>
          <w:tcPr>
            <w:tcW w:w="584" w:type="dxa"/>
            <w:vAlign w:val="center"/>
          </w:tcPr>
          <w:p w14:paraId="5B70A09B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7E">
              <w:rPr>
                <w:rFonts w:ascii="Arial" w:eastAsiaTheme="minorEastAsia" w:hAnsi="Arial" w:cs="Arial"/>
              </w:rPr>
              <w:instrText xml:space="preserve"> FORMCHECKBOX </w:instrText>
            </w:r>
            <w:r w:rsidR="005C7576">
              <w:rPr>
                <w:rFonts w:ascii="Arial" w:eastAsiaTheme="minorEastAsia" w:hAnsi="Arial" w:cs="Arial"/>
              </w:rPr>
            </w:r>
            <w:r w:rsidR="005C7576">
              <w:rPr>
                <w:rFonts w:ascii="Arial" w:eastAsiaTheme="minorEastAsia" w:hAnsi="Arial" w:cs="Arial"/>
              </w:rPr>
              <w:fldChar w:fldCharType="separate"/>
            </w:r>
            <w:r w:rsidRPr="0083437E">
              <w:rPr>
                <w:rFonts w:ascii="Arial" w:eastAsiaTheme="minorEastAsia" w:hAnsi="Arial" w:cs="Arial"/>
              </w:rPr>
              <w:fldChar w:fldCharType="end"/>
            </w:r>
            <w:bookmarkEnd w:id="27"/>
          </w:p>
        </w:tc>
        <w:tc>
          <w:tcPr>
            <w:tcW w:w="7749" w:type="dxa"/>
            <w:vAlign w:val="center"/>
          </w:tcPr>
          <w:p w14:paraId="0ACE40BD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 w:rsidRPr="0083437E">
              <w:rPr>
                <w:rFonts w:ascii="Arial" w:eastAsiaTheme="minorEastAsia" w:hAnsi="Arial" w:cs="Arial"/>
              </w:rPr>
              <w:t xml:space="preserve">Have received any other vaccination in the last 14 days? If so </w:t>
            </w:r>
            <w:r>
              <w:rPr>
                <w:rFonts w:ascii="Arial" w:eastAsiaTheme="minorEastAsia" w:hAnsi="Arial" w:cs="Arial"/>
              </w:rPr>
              <w:t xml:space="preserve">wait 14 days between </w:t>
            </w:r>
            <w:r w:rsidR="00AB18FD">
              <w:rPr>
                <w:rFonts w:ascii="Arial" w:eastAsiaTheme="minorEastAsia" w:hAnsi="Arial" w:cs="Arial"/>
              </w:rPr>
              <w:t>vaccines</w:t>
            </w:r>
          </w:p>
        </w:tc>
      </w:tr>
      <w:tr w:rsidR="00943AE0" w:rsidRPr="0083437E" w14:paraId="17ABDC0C" w14:textId="77777777" w:rsidTr="008D7732">
        <w:tc>
          <w:tcPr>
            <w:tcW w:w="567" w:type="dxa"/>
          </w:tcPr>
          <w:tbl>
            <w:tblPr>
              <w:tblStyle w:val="TableGrid"/>
              <w:tblW w:w="8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4516"/>
            </w:tblGrid>
            <w:tr w:rsidR="00943AE0" w:rsidRPr="0069616E" w14:paraId="6AF581B6" w14:textId="77777777" w:rsidTr="008D7732">
              <w:trPr>
                <w:trHeight w:val="450"/>
              </w:trPr>
              <w:tc>
                <w:tcPr>
                  <w:tcW w:w="567" w:type="dxa"/>
                  <w:vAlign w:val="center"/>
                </w:tcPr>
                <w:p w14:paraId="12CB0A58" w14:textId="77777777" w:rsidR="00943AE0" w:rsidRPr="0069616E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69616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616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69616E">
                    <w:rPr>
                      <w:rFonts w:ascii="Arial" w:eastAsiaTheme="minorEastAsia" w:hAnsi="Arial" w:cs="Arial"/>
                    </w:rPr>
                    <w:fldChar w:fldCharType="end"/>
                  </w:r>
                </w:p>
              </w:tc>
              <w:tc>
                <w:tcPr>
                  <w:tcW w:w="584" w:type="dxa"/>
                  <w:vAlign w:val="center"/>
                </w:tcPr>
                <w:p w14:paraId="12589269" w14:textId="77777777" w:rsidR="00943AE0" w:rsidRPr="0069616E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69616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616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69616E">
                    <w:rPr>
                      <w:rFonts w:ascii="Arial" w:eastAsiaTheme="minorEastAsia" w:hAnsi="Arial" w:cs="Arial"/>
                    </w:rPr>
                    <w:fldChar w:fldCharType="end"/>
                  </w:r>
                </w:p>
              </w:tc>
            </w:tr>
          </w:tbl>
          <w:p w14:paraId="677E0C77" w14:textId="77777777" w:rsidR="00943AE0" w:rsidRDefault="00943AE0" w:rsidP="008D7732">
            <w:pPr>
              <w:jc w:val="both"/>
            </w:pPr>
          </w:p>
        </w:tc>
        <w:tc>
          <w:tcPr>
            <w:tcW w:w="584" w:type="dxa"/>
          </w:tcPr>
          <w:tbl>
            <w:tblPr>
              <w:tblStyle w:val="TableGrid"/>
              <w:tblW w:w="8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4516"/>
            </w:tblGrid>
            <w:tr w:rsidR="00943AE0" w:rsidRPr="0069616E" w14:paraId="4A734224" w14:textId="77777777" w:rsidTr="008D7732">
              <w:trPr>
                <w:trHeight w:val="450"/>
              </w:trPr>
              <w:tc>
                <w:tcPr>
                  <w:tcW w:w="567" w:type="dxa"/>
                  <w:vAlign w:val="center"/>
                </w:tcPr>
                <w:p w14:paraId="69B11A0E" w14:textId="77777777" w:rsidR="00943AE0" w:rsidRPr="0069616E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69616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616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69616E">
                    <w:rPr>
                      <w:rFonts w:ascii="Arial" w:eastAsiaTheme="minorEastAsia" w:hAnsi="Arial" w:cs="Arial"/>
                    </w:rPr>
                    <w:fldChar w:fldCharType="end"/>
                  </w:r>
                </w:p>
              </w:tc>
              <w:tc>
                <w:tcPr>
                  <w:tcW w:w="584" w:type="dxa"/>
                  <w:vAlign w:val="center"/>
                </w:tcPr>
                <w:p w14:paraId="4A416958" w14:textId="77777777" w:rsidR="00943AE0" w:rsidRPr="0069616E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69616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616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69616E">
                    <w:rPr>
                      <w:rFonts w:ascii="Arial" w:eastAsiaTheme="minorEastAsia" w:hAnsi="Arial" w:cs="Arial"/>
                    </w:rPr>
                    <w:fldChar w:fldCharType="end"/>
                  </w:r>
                </w:p>
              </w:tc>
            </w:tr>
          </w:tbl>
          <w:p w14:paraId="42BD2B81" w14:textId="77777777" w:rsidR="00943AE0" w:rsidRDefault="00943AE0" w:rsidP="008D7732">
            <w:pPr>
              <w:jc w:val="both"/>
            </w:pPr>
          </w:p>
        </w:tc>
        <w:tc>
          <w:tcPr>
            <w:tcW w:w="7749" w:type="dxa"/>
            <w:vAlign w:val="center"/>
          </w:tcPr>
          <w:p w14:paraId="6E3AD831" w14:textId="77777777" w:rsidR="00943AE0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Do you have one of the higher </w:t>
            </w:r>
            <w:proofErr w:type="gramStart"/>
            <w:r>
              <w:rPr>
                <w:rFonts w:ascii="Arial" w:eastAsiaTheme="minorEastAsia" w:hAnsi="Arial" w:cs="Arial"/>
              </w:rPr>
              <w:t>risk</w:t>
            </w:r>
            <w:proofErr w:type="gramEnd"/>
            <w:r>
              <w:rPr>
                <w:rFonts w:ascii="Arial" w:eastAsiaTheme="minorEastAsia" w:hAnsi="Arial" w:cs="Arial"/>
              </w:rPr>
              <w:t xml:space="preserve"> for </w:t>
            </w:r>
            <w:proofErr w:type="spellStart"/>
            <w:r>
              <w:rPr>
                <w:rFonts w:ascii="Arial" w:eastAsiaTheme="minorEastAsia" w:hAnsi="Arial" w:cs="Arial"/>
              </w:rPr>
              <w:t>Covid</w:t>
            </w:r>
            <w:proofErr w:type="spellEnd"/>
            <w:r>
              <w:rPr>
                <w:rFonts w:ascii="Arial" w:eastAsiaTheme="minorEastAsia" w:hAnsi="Arial" w:cs="Arial"/>
              </w:rPr>
              <w:t xml:space="preserve"> conditions listed above and will have evidence of it on the day to show?</w:t>
            </w:r>
            <w:r w:rsidR="00AB18FD">
              <w:rPr>
                <w:rFonts w:ascii="Arial" w:eastAsiaTheme="minorEastAsia" w:hAnsi="Arial" w:cs="Arial"/>
              </w:rPr>
              <w:t xml:space="preserve"> You cannot come unless you have a letter from your DR to confirm</w:t>
            </w:r>
          </w:p>
          <w:p w14:paraId="6284B1F4" w14:textId="77777777" w:rsidR="00943AE0" w:rsidRPr="0083437E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43AE0" w:rsidRPr="0083437E" w14:paraId="2924F849" w14:textId="77777777" w:rsidTr="008D7732">
        <w:tc>
          <w:tcPr>
            <w:tcW w:w="567" w:type="dxa"/>
          </w:tcPr>
          <w:tbl>
            <w:tblPr>
              <w:tblStyle w:val="TableGrid"/>
              <w:tblW w:w="8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4516"/>
            </w:tblGrid>
            <w:tr w:rsidR="00943AE0" w:rsidRPr="00504B6B" w14:paraId="3BB9CBF4" w14:textId="77777777" w:rsidTr="008D7732">
              <w:trPr>
                <w:trHeight w:val="450"/>
              </w:trPr>
              <w:tc>
                <w:tcPr>
                  <w:tcW w:w="567" w:type="dxa"/>
                  <w:vAlign w:val="center"/>
                </w:tcPr>
                <w:p w14:paraId="37257C3F" w14:textId="77777777" w:rsidR="00943AE0" w:rsidRPr="00504B6B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504B6B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4B6B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504B6B">
                    <w:rPr>
                      <w:rFonts w:ascii="Arial" w:eastAsiaTheme="minorEastAsia" w:hAnsi="Arial" w:cs="Arial"/>
                    </w:rPr>
                    <w:fldChar w:fldCharType="end"/>
                  </w:r>
                </w:p>
              </w:tc>
              <w:tc>
                <w:tcPr>
                  <w:tcW w:w="584" w:type="dxa"/>
                  <w:vAlign w:val="center"/>
                </w:tcPr>
                <w:p w14:paraId="341C4618" w14:textId="77777777" w:rsidR="00943AE0" w:rsidRPr="00504B6B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504B6B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4B6B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504B6B">
                    <w:rPr>
                      <w:rFonts w:ascii="Arial" w:eastAsiaTheme="minorEastAsia" w:hAnsi="Arial" w:cs="Arial"/>
                    </w:rPr>
                    <w:fldChar w:fldCharType="end"/>
                  </w:r>
                </w:p>
              </w:tc>
            </w:tr>
          </w:tbl>
          <w:p w14:paraId="61D2232F" w14:textId="77777777" w:rsidR="00943AE0" w:rsidRDefault="00943AE0" w:rsidP="008D7732">
            <w:pPr>
              <w:jc w:val="both"/>
            </w:pPr>
          </w:p>
        </w:tc>
        <w:tc>
          <w:tcPr>
            <w:tcW w:w="584" w:type="dxa"/>
          </w:tcPr>
          <w:tbl>
            <w:tblPr>
              <w:tblStyle w:val="TableGrid"/>
              <w:tblW w:w="8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4516"/>
            </w:tblGrid>
            <w:tr w:rsidR="00943AE0" w:rsidRPr="00504B6B" w14:paraId="4F06D1F8" w14:textId="77777777" w:rsidTr="008D7732">
              <w:trPr>
                <w:trHeight w:val="450"/>
              </w:trPr>
              <w:tc>
                <w:tcPr>
                  <w:tcW w:w="567" w:type="dxa"/>
                  <w:vAlign w:val="center"/>
                </w:tcPr>
                <w:p w14:paraId="559CB038" w14:textId="77777777" w:rsidR="00943AE0" w:rsidRPr="00504B6B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504B6B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4B6B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504B6B">
                    <w:rPr>
                      <w:rFonts w:ascii="Arial" w:eastAsiaTheme="minorEastAsia" w:hAnsi="Arial" w:cs="Arial"/>
                    </w:rPr>
                    <w:fldChar w:fldCharType="end"/>
                  </w:r>
                </w:p>
              </w:tc>
              <w:tc>
                <w:tcPr>
                  <w:tcW w:w="584" w:type="dxa"/>
                  <w:vAlign w:val="center"/>
                </w:tcPr>
                <w:p w14:paraId="77212EA1" w14:textId="77777777" w:rsidR="00943AE0" w:rsidRPr="00504B6B" w:rsidRDefault="00943AE0" w:rsidP="008D7732">
                  <w:pPr>
                    <w:spacing w:line="260" w:lineRule="exact"/>
                    <w:jc w:val="both"/>
                    <w:rPr>
                      <w:rFonts w:ascii="Arial" w:eastAsiaTheme="minorEastAsia" w:hAnsi="Arial" w:cs="Arial"/>
                    </w:rPr>
                  </w:pPr>
                  <w:r w:rsidRPr="00504B6B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4B6B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5C7576">
                    <w:rPr>
                      <w:rFonts w:ascii="Arial" w:eastAsiaTheme="minorEastAsia" w:hAnsi="Arial" w:cs="Arial"/>
                    </w:rPr>
                  </w:r>
                  <w:r w:rsidR="005C7576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504B6B">
                    <w:rPr>
                      <w:rFonts w:ascii="Arial" w:eastAsiaTheme="minorEastAsia" w:hAnsi="Arial" w:cs="Arial"/>
                    </w:rPr>
                    <w:fldChar w:fldCharType="end"/>
                  </w:r>
                </w:p>
              </w:tc>
            </w:tr>
          </w:tbl>
          <w:p w14:paraId="53B1FE1F" w14:textId="77777777" w:rsidR="00943AE0" w:rsidRDefault="00943AE0" w:rsidP="008D7732">
            <w:pPr>
              <w:jc w:val="both"/>
            </w:pPr>
          </w:p>
        </w:tc>
        <w:tc>
          <w:tcPr>
            <w:tcW w:w="7749" w:type="dxa"/>
            <w:vAlign w:val="center"/>
          </w:tcPr>
          <w:p w14:paraId="6E6EBBBB" w14:textId="77777777" w:rsidR="00943AE0" w:rsidRDefault="00943AE0" w:rsidP="008D7732">
            <w:pPr>
              <w:spacing w:line="260" w:lineRule="exact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Do you have a Medicare card? If not do not book here. You must go to the Govt centres</w:t>
            </w:r>
          </w:p>
        </w:tc>
      </w:tr>
    </w:tbl>
    <w:p w14:paraId="0A55CC09" w14:textId="77777777" w:rsidR="00943AE0" w:rsidRDefault="00943AE0" w:rsidP="00943AE0">
      <w:pPr>
        <w:keepNext/>
        <w:keepLines/>
        <w:spacing w:before="40" w:after="120" w:line="260" w:lineRule="exact"/>
        <w:outlineLvl w:val="2"/>
        <w:rPr>
          <w:rFonts w:ascii="Arial" w:eastAsiaTheme="majorEastAsia" w:hAnsi="Arial"/>
          <w:b/>
          <w:color w:val="3665AE"/>
          <w:sz w:val="24"/>
          <w:szCs w:val="24"/>
        </w:rPr>
      </w:pPr>
      <w:r>
        <w:rPr>
          <w:rFonts w:ascii="Arial" w:eastAsiaTheme="majorEastAsia" w:hAnsi="Arial"/>
          <w:b/>
          <w:color w:val="3665AE"/>
          <w:sz w:val="24"/>
          <w:szCs w:val="24"/>
        </w:rPr>
        <w:t xml:space="preserve">Information in other </w:t>
      </w:r>
      <w:proofErr w:type="gramStart"/>
      <w:r>
        <w:rPr>
          <w:rFonts w:ascii="Arial" w:eastAsiaTheme="majorEastAsia" w:hAnsi="Arial"/>
          <w:b/>
          <w:color w:val="3665AE"/>
          <w:sz w:val="24"/>
          <w:szCs w:val="24"/>
        </w:rPr>
        <w:t xml:space="preserve">languages  </w:t>
      </w:r>
      <w:r w:rsidRPr="003A4B85">
        <w:rPr>
          <w:rFonts w:ascii="Arial" w:eastAsiaTheme="majorEastAsia" w:hAnsi="Arial"/>
          <w:b/>
          <w:color w:val="3665AE"/>
          <w:sz w:val="24"/>
          <w:szCs w:val="24"/>
        </w:rPr>
        <w:t>https://www.health.gov.au/initiatives-and-programs/covid-19-vaccines/covid-19-vaccine-information-in-your-language</w:t>
      </w:r>
      <w:proofErr w:type="gramEnd"/>
    </w:p>
    <w:p w14:paraId="18811BA3" w14:textId="77777777" w:rsidR="00943AE0" w:rsidRDefault="00943AE0" w:rsidP="00943AE0">
      <w:pPr>
        <w:keepNext/>
        <w:keepLines/>
        <w:spacing w:before="40" w:after="120" w:line="260" w:lineRule="exact"/>
        <w:jc w:val="both"/>
        <w:outlineLvl w:val="2"/>
        <w:rPr>
          <w:rFonts w:ascii="Arial" w:eastAsiaTheme="majorEastAsia" w:hAnsi="Arial"/>
          <w:b/>
          <w:color w:val="3665AE"/>
          <w:sz w:val="24"/>
          <w:szCs w:val="24"/>
        </w:rPr>
      </w:pPr>
      <w:proofErr w:type="gramStart"/>
      <w:r>
        <w:rPr>
          <w:rFonts w:ascii="Arial" w:eastAsiaTheme="majorEastAsia" w:hAnsi="Arial"/>
          <w:b/>
          <w:color w:val="3665AE"/>
          <w:sz w:val="24"/>
          <w:szCs w:val="24"/>
        </w:rPr>
        <w:t>Name :</w:t>
      </w:r>
      <w:proofErr w:type="gramEnd"/>
      <w:r>
        <w:rPr>
          <w:rFonts w:ascii="Arial" w:eastAsiaTheme="majorEastAsia" w:hAnsi="Arial"/>
          <w:b/>
          <w:color w:val="3665AE"/>
          <w:sz w:val="24"/>
          <w:szCs w:val="24"/>
        </w:rPr>
        <w:t xml:space="preserve"> </w:t>
      </w:r>
    </w:p>
    <w:p w14:paraId="2C0DEFB1" w14:textId="77777777" w:rsidR="00943AE0" w:rsidRPr="0083437E" w:rsidRDefault="00943AE0" w:rsidP="00943AE0">
      <w:pPr>
        <w:keepNext/>
        <w:keepLines/>
        <w:spacing w:before="40" w:after="120" w:line="260" w:lineRule="exact"/>
        <w:jc w:val="both"/>
        <w:outlineLvl w:val="2"/>
        <w:rPr>
          <w:rFonts w:ascii="Arial" w:eastAsiaTheme="majorEastAsia" w:hAnsi="Arial"/>
          <w:b/>
          <w:color w:val="3665AE"/>
          <w:sz w:val="24"/>
          <w:szCs w:val="24"/>
        </w:rPr>
      </w:pPr>
      <w:r w:rsidRPr="0083437E">
        <w:rPr>
          <w:rFonts w:ascii="Arial" w:eastAsiaTheme="majorEastAsia" w:hAnsi="Arial"/>
          <w:b/>
          <w:color w:val="3665AE"/>
          <w:sz w:val="24"/>
          <w:szCs w:val="24"/>
        </w:rPr>
        <w:t>Consent to receive COVID-19 vaccine</w:t>
      </w:r>
    </w:p>
    <w:bookmarkStart w:id="28" w:name=""/>
    <w:bookmarkEnd w:id="28"/>
    <w:p w14:paraId="2DB12AF9" w14:textId="77777777" w:rsidR="00943AE0" w:rsidRPr="0083437E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Wingdings" w:hAnsi="Wingdings" w:cs="Wingdings"/>
        </w:rPr>
        <w:fldChar w:fldCharType="begin">
          <w:ffData>
            <w:name w:val="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Wingdings" w:hAnsi="Wingdings" w:cs="Wingdings"/>
        </w:rPr>
        <w:instrText xml:space="preserve"> FORMCHECKBOX </w:instrText>
      </w:r>
      <w:r w:rsidR="005C7576">
        <w:rPr>
          <w:rFonts w:ascii="Wingdings" w:hAnsi="Wingdings" w:cs="Wingdings"/>
        </w:rPr>
      </w:r>
      <w:r w:rsidR="005C7576">
        <w:rPr>
          <w:rFonts w:ascii="Wingdings" w:hAnsi="Wingdings" w:cs="Wingdings"/>
        </w:rPr>
        <w:fldChar w:fldCharType="separate"/>
      </w:r>
      <w:r w:rsidRPr="0083437E">
        <w:rPr>
          <w:rFonts w:ascii="Wingdings" w:hAnsi="Wingdings" w:cs="Wingdings"/>
        </w:rPr>
        <w:fldChar w:fldCharType="end"/>
      </w:r>
      <w:r w:rsidRPr="0083437E">
        <w:rPr>
          <w:rFonts w:ascii="Wingdings" w:hAnsi="Wingdings" w:cs="Wingdings"/>
        </w:rPr>
        <w:t></w:t>
      </w:r>
      <w:r w:rsidRPr="0083437E">
        <w:rPr>
          <w:rFonts w:ascii="Arial" w:eastAsiaTheme="minorEastAsia" w:hAnsi="Arial" w:cs="Arial"/>
        </w:rPr>
        <w:t xml:space="preserve">I confirm I have received and understood information provided to me on COVID-19 vaccination  </w:t>
      </w:r>
    </w:p>
    <w:bookmarkStart w:id="29" w:name="Check30"/>
    <w:p w14:paraId="00CA6BDA" w14:textId="77777777" w:rsidR="00943AE0" w:rsidRPr="0083437E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Arial" w:eastAsiaTheme="minorEastAsia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Arial" w:eastAsiaTheme="minorEastAsia" w:hAnsi="Arial" w:cs="Arial"/>
        </w:rPr>
        <w:instrText xml:space="preserve"> FORMCHECKBOX </w:instrText>
      </w:r>
      <w:r w:rsidR="005C7576">
        <w:rPr>
          <w:rFonts w:ascii="Arial" w:eastAsiaTheme="minorEastAsia" w:hAnsi="Arial" w:cs="Arial"/>
        </w:rPr>
      </w:r>
      <w:r w:rsidR="005C7576">
        <w:rPr>
          <w:rFonts w:ascii="Arial" w:eastAsiaTheme="minorEastAsia" w:hAnsi="Arial" w:cs="Arial"/>
        </w:rPr>
        <w:fldChar w:fldCharType="separate"/>
      </w:r>
      <w:r w:rsidRPr="0083437E">
        <w:rPr>
          <w:rFonts w:ascii="Arial" w:eastAsiaTheme="minorEastAsia" w:hAnsi="Arial" w:cs="Arial"/>
        </w:rPr>
        <w:fldChar w:fldCharType="end"/>
      </w:r>
      <w:bookmarkEnd w:id="29"/>
      <w:r w:rsidRPr="0083437E">
        <w:rPr>
          <w:rFonts w:ascii="Arial" w:eastAsiaTheme="minorEastAsia" w:hAnsi="Arial" w:cs="Arial"/>
        </w:rPr>
        <w:t xml:space="preserve"> I confirm that none of the conditions above apply, or I have discussed these and/or any other special circumstances with my regular health care provider and/or vaccination service provider</w:t>
      </w:r>
      <w:r>
        <w:rPr>
          <w:rFonts w:ascii="Arial" w:eastAsiaTheme="minorEastAsia" w:hAnsi="Arial" w:cs="Arial"/>
        </w:rPr>
        <w:t xml:space="preserve"> before booking</w:t>
      </w:r>
    </w:p>
    <w:bookmarkStart w:id="30" w:name=""/>
    <w:bookmarkEnd w:id="30"/>
    <w:p w14:paraId="7098320E" w14:textId="77777777" w:rsidR="00943AE0" w:rsidRPr="0083437E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  <w:r w:rsidRPr="0083437E">
        <w:rPr>
          <w:rFonts w:ascii="Wingdings" w:hAnsi="Wingdings" w:cs="Wingdings"/>
        </w:rPr>
        <w:fldChar w:fldCharType="begin">
          <w:ffData>
            <w:name w:val="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Wingdings" w:hAnsi="Wingdings" w:cs="Wingdings"/>
        </w:rPr>
        <w:instrText xml:space="preserve"> FORMCHECKBOX </w:instrText>
      </w:r>
      <w:r w:rsidR="005C7576">
        <w:rPr>
          <w:rFonts w:ascii="Wingdings" w:hAnsi="Wingdings" w:cs="Wingdings"/>
        </w:rPr>
      </w:r>
      <w:r w:rsidR="005C7576">
        <w:rPr>
          <w:rFonts w:ascii="Wingdings" w:hAnsi="Wingdings" w:cs="Wingdings"/>
        </w:rPr>
        <w:fldChar w:fldCharType="separate"/>
      </w:r>
      <w:r w:rsidRPr="0083437E">
        <w:rPr>
          <w:rFonts w:ascii="Wingdings" w:hAnsi="Wingdings" w:cs="Wingdings"/>
        </w:rPr>
        <w:fldChar w:fldCharType="end"/>
      </w:r>
      <w:r w:rsidRPr="0083437E">
        <w:rPr>
          <w:rFonts w:ascii="Wingdings" w:hAnsi="Wingdings" w:cs="Wingdings"/>
        </w:rPr>
        <w:t></w:t>
      </w:r>
      <w:r w:rsidRPr="0083437E">
        <w:rPr>
          <w:rFonts w:ascii="Arial" w:eastAsiaTheme="minorEastAsia" w:hAnsi="Arial" w:cs="Arial"/>
        </w:rPr>
        <w:t>I agree to receive a course of COVID-19 vaccine (two doses of the same vaccine)</w:t>
      </w:r>
    </w:p>
    <w:tbl>
      <w:tblPr>
        <w:tblStyle w:val="TableGrid3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7088"/>
      </w:tblGrid>
      <w:tr w:rsidR="00943AE0" w:rsidRPr="00DD3061" w14:paraId="60A1CC7C" w14:textId="77777777" w:rsidTr="008D7732">
        <w:trPr>
          <w:jc w:val="center"/>
        </w:trPr>
        <w:tc>
          <w:tcPr>
            <w:tcW w:w="2263" w:type="dxa"/>
          </w:tcPr>
          <w:p w14:paraId="19C53535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bookmarkStart w:id="31" w:name="Check32"/>
            <w:r w:rsidRPr="00DD3061">
              <w:rPr>
                <w:rFonts w:ascii="Arial" w:eastAsiaTheme="minorEastAsia" w:hAnsi="Arial" w:cs="Arial"/>
              </w:rPr>
              <w:t xml:space="preserve">Patient’s name: </w:t>
            </w:r>
          </w:p>
        </w:tc>
        <w:tc>
          <w:tcPr>
            <w:tcW w:w="7088" w:type="dxa"/>
          </w:tcPr>
          <w:p w14:paraId="3D96E37B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DD3061" w14:paraId="74FADC4B" w14:textId="77777777" w:rsidTr="008D7732">
        <w:trPr>
          <w:trHeight w:val="22"/>
          <w:jc w:val="center"/>
        </w:trPr>
        <w:tc>
          <w:tcPr>
            <w:tcW w:w="2263" w:type="dxa"/>
          </w:tcPr>
          <w:p w14:paraId="3A2E92FB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r w:rsidRPr="00DD3061">
              <w:rPr>
                <w:rFonts w:ascii="Arial" w:eastAsiaTheme="minorEastAsia" w:hAnsi="Arial" w:cs="Arial"/>
              </w:rPr>
              <w:t xml:space="preserve">Patient’s signature: </w:t>
            </w:r>
          </w:p>
        </w:tc>
        <w:tc>
          <w:tcPr>
            <w:tcW w:w="7088" w:type="dxa"/>
          </w:tcPr>
          <w:p w14:paraId="27C96A2C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DD3061" w14:paraId="7CDF770D" w14:textId="77777777" w:rsidTr="008D7732">
        <w:trPr>
          <w:jc w:val="center"/>
        </w:trPr>
        <w:tc>
          <w:tcPr>
            <w:tcW w:w="2263" w:type="dxa"/>
          </w:tcPr>
          <w:p w14:paraId="56E21FEE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r w:rsidRPr="00DD3061">
              <w:rPr>
                <w:rFonts w:ascii="Arial" w:eastAsiaTheme="minorEastAsia" w:hAnsi="Arial" w:cs="Arial"/>
              </w:rPr>
              <w:t xml:space="preserve">Date: </w:t>
            </w:r>
          </w:p>
        </w:tc>
        <w:tc>
          <w:tcPr>
            <w:tcW w:w="7088" w:type="dxa"/>
          </w:tcPr>
          <w:p w14:paraId="3BEFE2E0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</w:tbl>
    <w:p w14:paraId="23E71919" w14:textId="77777777" w:rsidR="00943AE0" w:rsidRDefault="00943AE0" w:rsidP="00943AE0">
      <w:pPr>
        <w:spacing w:after="160" w:line="260" w:lineRule="exact"/>
        <w:jc w:val="both"/>
        <w:rPr>
          <w:rFonts w:ascii="Arial" w:eastAsiaTheme="minorEastAsia" w:hAnsi="Arial" w:cs="Arial"/>
        </w:rPr>
      </w:pPr>
    </w:p>
    <w:bookmarkStart w:id="32" w:name="_GoBack"/>
    <w:bookmarkEnd w:id="32"/>
    <w:p w14:paraId="73BA92CB" w14:textId="77777777" w:rsidR="00943AE0" w:rsidRDefault="00943AE0" w:rsidP="00943AE0">
      <w:pPr>
        <w:spacing w:after="160" w:line="260" w:lineRule="exact"/>
        <w:jc w:val="both"/>
        <w:rPr>
          <w:rFonts w:ascii="Arial" w:hAnsi="Arial" w:cs="Arial"/>
        </w:rPr>
      </w:pPr>
      <w:r w:rsidRPr="008343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37E">
        <w:rPr>
          <w:rFonts w:ascii="Arial" w:hAnsi="Arial" w:cs="Arial"/>
        </w:rPr>
        <w:instrText xml:space="preserve"> FORMCHECKBOX </w:instrText>
      </w:r>
      <w:r w:rsidR="005C7576" w:rsidRPr="0083437E">
        <w:rPr>
          <w:rFonts w:ascii="Arial" w:hAnsi="Arial" w:cs="Arial"/>
        </w:rPr>
      </w:r>
      <w:r w:rsidR="005C7576">
        <w:rPr>
          <w:rFonts w:ascii="Arial" w:hAnsi="Arial" w:cs="Arial"/>
        </w:rPr>
        <w:fldChar w:fldCharType="separate"/>
      </w:r>
      <w:r w:rsidRPr="0083437E">
        <w:rPr>
          <w:rFonts w:ascii="Arial" w:hAnsi="Arial" w:cs="Arial"/>
        </w:rPr>
        <w:fldChar w:fldCharType="end"/>
      </w:r>
      <w:bookmarkEnd w:id="31"/>
      <w:r w:rsidRPr="0083437E">
        <w:rPr>
          <w:rFonts w:ascii="Arial" w:hAnsi="Arial" w:cs="Arial"/>
        </w:rPr>
        <w:t xml:space="preserve"> I am the patient’s legal guardian or legal substitute decision-maker, and agree to COVID-19 vaccination of the patient named above</w:t>
      </w:r>
    </w:p>
    <w:tbl>
      <w:tblPr>
        <w:tblStyle w:val="TableGrid4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2"/>
        <w:gridCol w:w="3969"/>
      </w:tblGrid>
      <w:tr w:rsidR="00943AE0" w:rsidRPr="00DD3061" w14:paraId="304D97CF" w14:textId="77777777" w:rsidTr="008D7732">
        <w:trPr>
          <w:jc w:val="center"/>
        </w:trPr>
        <w:tc>
          <w:tcPr>
            <w:tcW w:w="5382" w:type="dxa"/>
          </w:tcPr>
          <w:p w14:paraId="579E7739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r w:rsidRPr="00DD3061">
              <w:rPr>
                <w:rFonts w:ascii="Arial" w:eastAsiaTheme="minorEastAsia" w:hAnsi="Arial" w:cs="Arial"/>
              </w:rPr>
              <w:t>Legal guardian/substitute decision-maker’s name:</w:t>
            </w:r>
          </w:p>
        </w:tc>
        <w:tc>
          <w:tcPr>
            <w:tcW w:w="3969" w:type="dxa"/>
          </w:tcPr>
          <w:p w14:paraId="75509ABF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DD3061" w14:paraId="632EE029" w14:textId="77777777" w:rsidTr="008D7732">
        <w:trPr>
          <w:trHeight w:val="22"/>
          <w:jc w:val="center"/>
        </w:trPr>
        <w:tc>
          <w:tcPr>
            <w:tcW w:w="5382" w:type="dxa"/>
          </w:tcPr>
          <w:p w14:paraId="2BC5B4F2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r w:rsidRPr="00DD3061">
              <w:rPr>
                <w:rFonts w:ascii="Arial" w:eastAsiaTheme="minorEastAsia" w:hAnsi="Arial" w:cs="Arial"/>
              </w:rPr>
              <w:t>Legal guardian/substitute decision maker’s signature</w:t>
            </w:r>
          </w:p>
        </w:tc>
        <w:tc>
          <w:tcPr>
            <w:tcW w:w="3969" w:type="dxa"/>
          </w:tcPr>
          <w:p w14:paraId="5ABB6C19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  <w:tr w:rsidR="00943AE0" w:rsidRPr="00DD3061" w14:paraId="59AAC2A0" w14:textId="77777777" w:rsidTr="008D7732">
        <w:trPr>
          <w:jc w:val="center"/>
        </w:trPr>
        <w:tc>
          <w:tcPr>
            <w:tcW w:w="5382" w:type="dxa"/>
          </w:tcPr>
          <w:p w14:paraId="185A6003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  <w:r w:rsidRPr="00DD3061">
              <w:rPr>
                <w:rFonts w:ascii="Arial" w:eastAsiaTheme="minorEastAsia" w:hAnsi="Arial" w:cs="Arial"/>
              </w:rPr>
              <w:t xml:space="preserve">Date: </w:t>
            </w:r>
          </w:p>
        </w:tc>
        <w:tc>
          <w:tcPr>
            <w:tcW w:w="3969" w:type="dxa"/>
          </w:tcPr>
          <w:p w14:paraId="5E2201C5" w14:textId="77777777" w:rsidR="00943AE0" w:rsidRPr="00DD3061" w:rsidRDefault="00943AE0" w:rsidP="008D7732">
            <w:pPr>
              <w:rPr>
                <w:rFonts w:ascii="Arial" w:eastAsiaTheme="minorEastAsia" w:hAnsi="Arial" w:cs="Arial"/>
              </w:rPr>
            </w:pPr>
          </w:p>
        </w:tc>
      </w:tr>
    </w:tbl>
    <w:p w14:paraId="06F948B9" w14:textId="77777777" w:rsidR="00943AE0" w:rsidRDefault="00943AE0" w:rsidP="00943AE0">
      <w:pPr>
        <w:spacing w:after="160" w:line="260" w:lineRule="exact"/>
        <w:jc w:val="both"/>
        <w:rPr>
          <w:rFonts w:ascii="Arial" w:hAnsi="Arial" w:cs="Arial"/>
        </w:rPr>
      </w:pPr>
    </w:p>
    <w:p w14:paraId="24679775" w14:textId="77777777" w:rsidR="00943AE0" w:rsidRDefault="00943AE0" w:rsidP="00943AE0">
      <w:pPr>
        <w:spacing w:after="16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SAVE AND EMAIL THIS FORM BACK TO US BEFORE THE DAY OF VACCINATION</w:t>
      </w:r>
    </w:p>
    <w:p w14:paraId="352A2A76" w14:textId="77777777" w:rsidR="00943AE0" w:rsidRDefault="005C7576" w:rsidP="00943AE0">
      <w:pPr>
        <w:spacing w:after="160" w:line="260" w:lineRule="exact"/>
        <w:jc w:val="both"/>
        <w:rPr>
          <w:rFonts w:ascii="Arial" w:hAnsi="Arial" w:cs="Arial"/>
        </w:rPr>
      </w:pPr>
      <w:hyperlink r:id="rId10" w:history="1">
        <w:r w:rsidR="000219CB" w:rsidRPr="00E44818">
          <w:rPr>
            <w:rStyle w:val="Hyperlink"/>
            <w:rFonts w:ascii="Arial" w:hAnsi="Arial" w:cs="Arial"/>
          </w:rPr>
          <w:t>results@allmedicals.com.au</w:t>
        </w:r>
      </w:hyperlink>
    </w:p>
    <w:p w14:paraId="2DABCB3B" w14:textId="77777777" w:rsidR="00943AE0" w:rsidRPr="0083437E" w:rsidRDefault="00943AE0" w:rsidP="00943AE0">
      <w:pPr>
        <w:spacing w:after="16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ALSO BRING IT A COPY ON THE DAY</w:t>
      </w:r>
    </w:p>
    <w:p w14:paraId="32A07286" w14:textId="77777777" w:rsidR="00D40218" w:rsidRDefault="00D40218"/>
    <w:sectPr w:rsidR="00D40218" w:rsidSect="007E1A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63BD"/>
    <w:multiLevelType w:val="multilevel"/>
    <w:tmpl w:val="4A2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AE0"/>
    <w:rsid w:val="00001A99"/>
    <w:rsid w:val="00001D34"/>
    <w:rsid w:val="00005D52"/>
    <w:rsid w:val="0000656D"/>
    <w:rsid w:val="00007259"/>
    <w:rsid w:val="00013F4C"/>
    <w:rsid w:val="00014EDB"/>
    <w:rsid w:val="00016C95"/>
    <w:rsid w:val="00021034"/>
    <w:rsid w:val="000219CB"/>
    <w:rsid w:val="000317BE"/>
    <w:rsid w:val="00036253"/>
    <w:rsid w:val="0003640F"/>
    <w:rsid w:val="00036584"/>
    <w:rsid w:val="00045726"/>
    <w:rsid w:val="00046291"/>
    <w:rsid w:val="00052953"/>
    <w:rsid w:val="00054334"/>
    <w:rsid w:val="000629E0"/>
    <w:rsid w:val="000631CA"/>
    <w:rsid w:val="00091403"/>
    <w:rsid w:val="000A12C7"/>
    <w:rsid w:val="000C1AF0"/>
    <w:rsid w:val="000C52F1"/>
    <w:rsid w:val="000C7DBA"/>
    <w:rsid w:val="000D3E9D"/>
    <w:rsid w:val="000D444D"/>
    <w:rsid w:val="00100171"/>
    <w:rsid w:val="00100B91"/>
    <w:rsid w:val="00111707"/>
    <w:rsid w:val="0011697D"/>
    <w:rsid w:val="00127181"/>
    <w:rsid w:val="00127A68"/>
    <w:rsid w:val="00142184"/>
    <w:rsid w:val="00155E81"/>
    <w:rsid w:val="00160759"/>
    <w:rsid w:val="00164AFD"/>
    <w:rsid w:val="00177DAB"/>
    <w:rsid w:val="001800BE"/>
    <w:rsid w:val="00182808"/>
    <w:rsid w:val="00184306"/>
    <w:rsid w:val="0018601B"/>
    <w:rsid w:val="00194E71"/>
    <w:rsid w:val="001A17A3"/>
    <w:rsid w:val="001A39A9"/>
    <w:rsid w:val="001A77CA"/>
    <w:rsid w:val="001B18E6"/>
    <w:rsid w:val="001C2591"/>
    <w:rsid w:val="001C67C6"/>
    <w:rsid w:val="001C6A8C"/>
    <w:rsid w:val="001D52C0"/>
    <w:rsid w:val="001D725A"/>
    <w:rsid w:val="001E199C"/>
    <w:rsid w:val="001F1B5C"/>
    <w:rsid w:val="0020259F"/>
    <w:rsid w:val="00213A2D"/>
    <w:rsid w:val="0022097C"/>
    <w:rsid w:val="00221486"/>
    <w:rsid w:val="00221A1C"/>
    <w:rsid w:val="00222EA2"/>
    <w:rsid w:val="002233AE"/>
    <w:rsid w:val="00224ABD"/>
    <w:rsid w:val="002345DE"/>
    <w:rsid w:val="002375F2"/>
    <w:rsid w:val="00241BF7"/>
    <w:rsid w:val="00252A9B"/>
    <w:rsid w:val="00252E8A"/>
    <w:rsid w:val="002539FE"/>
    <w:rsid w:val="00260E0D"/>
    <w:rsid w:val="00261B2E"/>
    <w:rsid w:val="0026495B"/>
    <w:rsid w:val="00267900"/>
    <w:rsid w:val="00274368"/>
    <w:rsid w:val="00282EF4"/>
    <w:rsid w:val="0028311A"/>
    <w:rsid w:val="0028646F"/>
    <w:rsid w:val="00294BAC"/>
    <w:rsid w:val="00297AA7"/>
    <w:rsid w:val="002D5DA8"/>
    <w:rsid w:val="002D7C53"/>
    <w:rsid w:val="002E6658"/>
    <w:rsid w:val="0030775B"/>
    <w:rsid w:val="0031038A"/>
    <w:rsid w:val="003124FC"/>
    <w:rsid w:val="00313842"/>
    <w:rsid w:val="003143E1"/>
    <w:rsid w:val="00333988"/>
    <w:rsid w:val="0033399A"/>
    <w:rsid w:val="00335043"/>
    <w:rsid w:val="00336314"/>
    <w:rsid w:val="00337558"/>
    <w:rsid w:val="0034118C"/>
    <w:rsid w:val="00356467"/>
    <w:rsid w:val="00364BFB"/>
    <w:rsid w:val="00370BC2"/>
    <w:rsid w:val="00375DC3"/>
    <w:rsid w:val="00377086"/>
    <w:rsid w:val="00393551"/>
    <w:rsid w:val="003945FD"/>
    <w:rsid w:val="00395882"/>
    <w:rsid w:val="00397E73"/>
    <w:rsid w:val="003A0566"/>
    <w:rsid w:val="003B00FA"/>
    <w:rsid w:val="003B051C"/>
    <w:rsid w:val="003B0F8C"/>
    <w:rsid w:val="003C1082"/>
    <w:rsid w:val="003C1F0D"/>
    <w:rsid w:val="003C4F23"/>
    <w:rsid w:val="003C68D0"/>
    <w:rsid w:val="003D7A2B"/>
    <w:rsid w:val="003E52CD"/>
    <w:rsid w:val="003E6A63"/>
    <w:rsid w:val="003F3001"/>
    <w:rsid w:val="003F39B9"/>
    <w:rsid w:val="003F4963"/>
    <w:rsid w:val="004011AC"/>
    <w:rsid w:val="00402335"/>
    <w:rsid w:val="00416B3C"/>
    <w:rsid w:val="00416C14"/>
    <w:rsid w:val="00420F62"/>
    <w:rsid w:val="0042322D"/>
    <w:rsid w:val="0042781B"/>
    <w:rsid w:val="004435AB"/>
    <w:rsid w:val="004661E3"/>
    <w:rsid w:val="004719D0"/>
    <w:rsid w:val="0047402D"/>
    <w:rsid w:val="004760AB"/>
    <w:rsid w:val="00480D76"/>
    <w:rsid w:val="0048193A"/>
    <w:rsid w:val="004A74CE"/>
    <w:rsid w:val="004A778E"/>
    <w:rsid w:val="004B2C24"/>
    <w:rsid w:val="004B5089"/>
    <w:rsid w:val="004C235D"/>
    <w:rsid w:val="004D1A65"/>
    <w:rsid w:val="004D4B0F"/>
    <w:rsid w:val="004F0072"/>
    <w:rsid w:val="004F1FB1"/>
    <w:rsid w:val="004F4A59"/>
    <w:rsid w:val="00504C06"/>
    <w:rsid w:val="00514CE6"/>
    <w:rsid w:val="00524D5C"/>
    <w:rsid w:val="00536333"/>
    <w:rsid w:val="00541240"/>
    <w:rsid w:val="00543CEF"/>
    <w:rsid w:val="005475FA"/>
    <w:rsid w:val="005628DE"/>
    <w:rsid w:val="005633F8"/>
    <w:rsid w:val="005644B8"/>
    <w:rsid w:val="00564631"/>
    <w:rsid w:val="00574E14"/>
    <w:rsid w:val="00586753"/>
    <w:rsid w:val="005910F9"/>
    <w:rsid w:val="0059167E"/>
    <w:rsid w:val="00591FCB"/>
    <w:rsid w:val="0059203F"/>
    <w:rsid w:val="005952D8"/>
    <w:rsid w:val="005A7FD3"/>
    <w:rsid w:val="005B5AFE"/>
    <w:rsid w:val="005C0D92"/>
    <w:rsid w:val="005C32D9"/>
    <w:rsid w:val="005C4F3E"/>
    <w:rsid w:val="005C7576"/>
    <w:rsid w:val="005C7767"/>
    <w:rsid w:val="005D0E17"/>
    <w:rsid w:val="005E1BE9"/>
    <w:rsid w:val="005E6BB9"/>
    <w:rsid w:val="005F3269"/>
    <w:rsid w:val="005F4F59"/>
    <w:rsid w:val="0060271C"/>
    <w:rsid w:val="00610A33"/>
    <w:rsid w:val="00611529"/>
    <w:rsid w:val="006169C9"/>
    <w:rsid w:val="0062384A"/>
    <w:rsid w:val="00624712"/>
    <w:rsid w:val="006525DF"/>
    <w:rsid w:val="006529AF"/>
    <w:rsid w:val="006557E5"/>
    <w:rsid w:val="0066125A"/>
    <w:rsid w:val="006623CF"/>
    <w:rsid w:val="00663602"/>
    <w:rsid w:val="00664D73"/>
    <w:rsid w:val="00664F54"/>
    <w:rsid w:val="00667766"/>
    <w:rsid w:val="0067045F"/>
    <w:rsid w:val="00675233"/>
    <w:rsid w:val="00675536"/>
    <w:rsid w:val="00681875"/>
    <w:rsid w:val="00683D28"/>
    <w:rsid w:val="0069445F"/>
    <w:rsid w:val="00695542"/>
    <w:rsid w:val="006A08E7"/>
    <w:rsid w:val="006A0F19"/>
    <w:rsid w:val="006A14E6"/>
    <w:rsid w:val="006A4A91"/>
    <w:rsid w:val="006B0ADC"/>
    <w:rsid w:val="006B3D17"/>
    <w:rsid w:val="006B4F63"/>
    <w:rsid w:val="006C050E"/>
    <w:rsid w:val="006C601E"/>
    <w:rsid w:val="006D295B"/>
    <w:rsid w:val="006D4051"/>
    <w:rsid w:val="006E1F29"/>
    <w:rsid w:val="006E206E"/>
    <w:rsid w:val="006E4930"/>
    <w:rsid w:val="006F47D9"/>
    <w:rsid w:val="006F4D84"/>
    <w:rsid w:val="00701C3E"/>
    <w:rsid w:val="007032BE"/>
    <w:rsid w:val="00711766"/>
    <w:rsid w:val="007261C7"/>
    <w:rsid w:val="00741A16"/>
    <w:rsid w:val="0074246A"/>
    <w:rsid w:val="007530E6"/>
    <w:rsid w:val="00754DE4"/>
    <w:rsid w:val="00756CFD"/>
    <w:rsid w:val="007613BC"/>
    <w:rsid w:val="00772EE8"/>
    <w:rsid w:val="00773004"/>
    <w:rsid w:val="00776209"/>
    <w:rsid w:val="00777788"/>
    <w:rsid w:val="00783137"/>
    <w:rsid w:val="007850F7"/>
    <w:rsid w:val="00786321"/>
    <w:rsid w:val="00792B13"/>
    <w:rsid w:val="007A05E7"/>
    <w:rsid w:val="007B0232"/>
    <w:rsid w:val="007B32BD"/>
    <w:rsid w:val="007B73C0"/>
    <w:rsid w:val="007C3542"/>
    <w:rsid w:val="007C5890"/>
    <w:rsid w:val="007C5A5F"/>
    <w:rsid w:val="007D5FAE"/>
    <w:rsid w:val="007F3D77"/>
    <w:rsid w:val="0080134E"/>
    <w:rsid w:val="008017EB"/>
    <w:rsid w:val="00801916"/>
    <w:rsid w:val="0081265A"/>
    <w:rsid w:val="00812CA9"/>
    <w:rsid w:val="008149B1"/>
    <w:rsid w:val="00817D6C"/>
    <w:rsid w:val="008221EA"/>
    <w:rsid w:val="008231BC"/>
    <w:rsid w:val="00830A9E"/>
    <w:rsid w:val="00834485"/>
    <w:rsid w:val="00834719"/>
    <w:rsid w:val="00834B5E"/>
    <w:rsid w:val="00834F92"/>
    <w:rsid w:val="00844E42"/>
    <w:rsid w:val="00853A25"/>
    <w:rsid w:val="00855CFB"/>
    <w:rsid w:val="008807F3"/>
    <w:rsid w:val="008A080E"/>
    <w:rsid w:val="008A46B8"/>
    <w:rsid w:val="008A5BF9"/>
    <w:rsid w:val="008B2825"/>
    <w:rsid w:val="008B481A"/>
    <w:rsid w:val="008B5D89"/>
    <w:rsid w:val="008C0EAF"/>
    <w:rsid w:val="008C1B1B"/>
    <w:rsid w:val="008D1ACD"/>
    <w:rsid w:val="008D41BD"/>
    <w:rsid w:val="008F1B27"/>
    <w:rsid w:val="009015F7"/>
    <w:rsid w:val="00907224"/>
    <w:rsid w:val="00921231"/>
    <w:rsid w:val="00922A55"/>
    <w:rsid w:val="00924EDA"/>
    <w:rsid w:val="009268A4"/>
    <w:rsid w:val="00943AE0"/>
    <w:rsid w:val="00945F27"/>
    <w:rsid w:val="00960D4E"/>
    <w:rsid w:val="00963937"/>
    <w:rsid w:val="00966B00"/>
    <w:rsid w:val="00967005"/>
    <w:rsid w:val="00970672"/>
    <w:rsid w:val="00977527"/>
    <w:rsid w:val="0098058F"/>
    <w:rsid w:val="00991392"/>
    <w:rsid w:val="009A3F26"/>
    <w:rsid w:val="009C1E2B"/>
    <w:rsid w:val="009D0CBF"/>
    <w:rsid w:val="009D40A2"/>
    <w:rsid w:val="009E0D9E"/>
    <w:rsid w:val="009E385C"/>
    <w:rsid w:val="009E7E8F"/>
    <w:rsid w:val="009F7713"/>
    <w:rsid w:val="00A01117"/>
    <w:rsid w:val="00A014F6"/>
    <w:rsid w:val="00A01B65"/>
    <w:rsid w:val="00A02103"/>
    <w:rsid w:val="00A05BE2"/>
    <w:rsid w:val="00A11E3C"/>
    <w:rsid w:val="00A154EA"/>
    <w:rsid w:val="00A16CFE"/>
    <w:rsid w:val="00A17522"/>
    <w:rsid w:val="00A207E5"/>
    <w:rsid w:val="00A31473"/>
    <w:rsid w:val="00A430E0"/>
    <w:rsid w:val="00A45642"/>
    <w:rsid w:val="00A463D6"/>
    <w:rsid w:val="00A55EEA"/>
    <w:rsid w:val="00A61920"/>
    <w:rsid w:val="00A72164"/>
    <w:rsid w:val="00A72907"/>
    <w:rsid w:val="00A81763"/>
    <w:rsid w:val="00A85F2F"/>
    <w:rsid w:val="00A877D5"/>
    <w:rsid w:val="00A87F9C"/>
    <w:rsid w:val="00AA17BE"/>
    <w:rsid w:val="00AA45D1"/>
    <w:rsid w:val="00AA6969"/>
    <w:rsid w:val="00AA7125"/>
    <w:rsid w:val="00AB18FD"/>
    <w:rsid w:val="00AB1D46"/>
    <w:rsid w:val="00AB6370"/>
    <w:rsid w:val="00AC2443"/>
    <w:rsid w:val="00AC446B"/>
    <w:rsid w:val="00AC4C30"/>
    <w:rsid w:val="00AD1FF7"/>
    <w:rsid w:val="00AE0106"/>
    <w:rsid w:val="00AE0D51"/>
    <w:rsid w:val="00AE33A5"/>
    <w:rsid w:val="00AE632D"/>
    <w:rsid w:val="00AF0E6D"/>
    <w:rsid w:val="00AF471C"/>
    <w:rsid w:val="00AF78B9"/>
    <w:rsid w:val="00B2488C"/>
    <w:rsid w:val="00B31755"/>
    <w:rsid w:val="00B31D1C"/>
    <w:rsid w:val="00B6372D"/>
    <w:rsid w:val="00B71DFF"/>
    <w:rsid w:val="00B7353C"/>
    <w:rsid w:val="00B77C1C"/>
    <w:rsid w:val="00B85763"/>
    <w:rsid w:val="00BA6A2B"/>
    <w:rsid w:val="00BC5511"/>
    <w:rsid w:val="00BC5D05"/>
    <w:rsid w:val="00BD11BD"/>
    <w:rsid w:val="00BD4ADF"/>
    <w:rsid w:val="00BE3F03"/>
    <w:rsid w:val="00BE6300"/>
    <w:rsid w:val="00BF0001"/>
    <w:rsid w:val="00C00F92"/>
    <w:rsid w:val="00C10172"/>
    <w:rsid w:val="00C12971"/>
    <w:rsid w:val="00C1532A"/>
    <w:rsid w:val="00C27BCF"/>
    <w:rsid w:val="00C33D59"/>
    <w:rsid w:val="00C3674B"/>
    <w:rsid w:val="00C37F7D"/>
    <w:rsid w:val="00C40157"/>
    <w:rsid w:val="00C40AD3"/>
    <w:rsid w:val="00C45847"/>
    <w:rsid w:val="00C45CF9"/>
    <w:rsid w:val="00C50251"/>
    <w:rsid w:val="00C518AE"/>
    <w:rsid w:val="00C54FB2"/>
    <w:rsid w:val="00C5775F"/>
    <w:rsid w:val="00C61D09"/>
    <w:rsid w:val="00C75314"/>
    <w:rsid w:val="00C767D9"/>
    <w:rsid w:val="00C77CAC"/>
    <w:rsid w:val="00C842F5"/>
    <w:rsid w:val="00C845FA"/>
    <w:rsid w:val="00CA03AF"/>
    <w:rsid w:val="00CA71FC"/>
    <w:rsid w:val="00CA7D67"/>
    <w:rsid w:val="00CB5943"/>
    <w:rsid w:val="00CC207D"/>
    <w:rsid w:val="00CC2DD7"/>
    <w:rsid w:val="00CC4A87"/>
    <w:rsid w:val="00CC6B6D"/>
    <w:rsid w:val="00CF356D"/>
    <w:rsid w:val="00CF38FE"/>
    <w:rsid w:val="00CF710B"/>
    <w:rsid w:val="00D0084F"/>
    <w:rsid w:val="00D00D6A"/>
    <w:rsid w:val="00D0166D"/>
    <w:rsid w:val="00D36E99"/>
    <w:rsid w:val="00D40218"/>
    <w:rsid w:val="00D4027A"/>
    <w:rsid w:val="00D45AA2"/>
    <w:rsid w:val="00D5120E"/>
    <w:rsid w:val="00D65CE1"/>
    <w:rsid w:val="00D733D5"/>
    <w:rsid w:val="00D7448E"/>
    <w:rsid w:val="00D83F1B"/>
    <w:rsid w:val="00D90267"/>
    <w:rsid w:val="00D91A46"/>
    <w:rsid w:val="00D95DA8"/>
    <w:rsid w:val="00DB0522"/>
    <w:rsid w:val="00DB12F6"/>
    <w:rsid w:val="00DD5654"/>
    <w:rsid w:val="00DE0574"/>
    <w:rsid w:val="00DF47C2"/>
    <w:rsid w:val="00E01309"/>
    <w:rsid w:val="00E04C8F"/>
    <w:rsid w:val="00E05125"/>
    <w:rsid w:val="00E051F3"/>
    <w:rsid w:val="00E065F8"/>
    <w:rsid w:val="00E100B1"/>
    <w:rsid w:val="00E16DB7"/>
    <w:rsid w:val="00E215CE"/>
    <w:rsid w:val="00E217CC"/>
    <w:rsid w:val="00E21D06"/>
    <w:rsid w:val="00E251BA"/>
    <w:rsid w:val="00E25E77"/>
    <w:rsid w:val="00E37784"/>
    <w:rsid w:val="00E4366E"/>
    <w:rsid w:val="00E44C22"/>
    <w:rsid w:val="00E46B15"/>
    <w:rsid w:val="00E54989"/>
    <w:rsid w:val="00E648D7"/>
    <w:rsid w:val="00E72CC7"/>
    <w:rsid w:val="00E7646F"/>
    <w:rsid w:val="00E83719"/>
    <w:rsid w:val="00E84320"/>
    <w:rsid w:val="00E877B6"/>
    <w:rsid w:val="00E93B06"/>
    <w:rsid w:val="00EA2685"/>
    <w:rsid w:val="00EA3F8B"/>
    <w:rsid w:val="00EA73B6"/>
    <w:rsid w:val="00EA752F"/>
    <w:rsid w:val="00EB753F"/>
    <w:rsid w:val="00ED2122"/>
    <w:rsid w:val="00ED3253"/>
    <w:rsid w:val="00ED4228"/>
    <w:rsid w:val="00EE791D"/>
    <w:rsid w:val="00EE79B4"/>
    <w:rsid w:val="00EF0D28"/>
    <w:rsid w:val="00EF6863"/>
    <w:rsid w:val="00EF7EE9"/>
    <w:rsid w:val="00F16280"/>
    <w:rsid w:val="00F17BC4"/>
    <w:rsid w:val="00F203F4"/>
    <w:rsid w:val="00F20C7C"/>
    <w:rsid w:val="00F21B05"/>
    <w:rsid w:val="00F246A8"/>
    <w:rsid w:val="00F30C60"/>
    <w:rsid w:val="00F315FA"/>
    <w:rsid w:val="00F474DC"/>
    <w:rsid w:val="00F505BF"/>
    <w:rsid w:val="00F603F2"/>
    <w:rsid w:val="00F6338D"/>
    <w:rsid w:val="00F72113"/>
    <w:rsid w:val="00F75DD8"/>
    <w:rsid w:val="00F81F94"/>
    <w:rsid w:val="00F835A5"/>
    <w:rsid w:val="00F857FF"/>
    <w:rsid w:val="00F94F8D"/>
    <w:rsid w:val="00FA150D"/>
    <w:rsid w:val="00FA4183"/>
    <w:rsid w:val="00FB4613"/>
    <w:rsid w:val="00FB4F9E"/>
    <w:rsid w:val="00FD1B42"/>
    <w:rsid w:val="00FE3154"/>
    <w:rsid w:val="00FF0A66"/>
    <w:rsid w:val="00FF5024"/>
    <w:rsid w:val="00FF519B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830C"/>
  <w15:docId w15:val="{6D87B6A6-6C3D-4D1F-9A0C-52242C34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E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A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AE0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43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AE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@allmedicals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sults@allmedicals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risbaneCityDocto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1879CB5C56E48AC74555E22D31347" ma:contentTypeVersion="8" ma:contentTypeDescription="Create a new document." ma:contentTypeScope="" ma:versionID="9bc0bb840e03f77a0780123d279ac989">
  <xsd:schema xmlns:xsd="http://www.w3.org/2001/XMLSchema" xmlns:xs="http://www.w3.org/2001/XMLSchema" xmlns:p="http://schemas.microsoft.com/office/2006/metadata/properties" xmlns:ns3="3e1bc6c9-d108-43db-a1a2-94f503913666" targetNamespace="http://schemas.microsoft.com/office/2006/metadata/properties" ma:root="true" ma:fieldsID="dd18e5eec38e80e74cbebc16fc212b5f" ns3:_="">
    <xsd:import namespace="3e1bc6c9-d108-43db-a1a2-94f5039136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c6c9-d108-43db-a1a2-94f503913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8F874-EE46-4FD1-8A96-63B53F29E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c6c9-d108-43db-a1a2-94f503913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4461C-6F70-4B95-A141-14C09B4B6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983A0-0752-48FC-9E26-1BBB48915C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1bc6c9-d108-43db-a1a2-94f50391366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Stephan Dreyer</cp:lastModifiedBy>
  <cp:revision>2</cp:revision>
  <cp:lastPrinted>2021-03-17T01:45:00Z</cp:lastPrinted>
  <dcterms:created xsi:type="dcterms:W3CDTF">2021-03-17T01:49:00Z</dcterms:created>
  <dcterms:modified xsi:type="dcterms:W3CDTF">2021-03-17T01:49:00Z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0x0101006131879CB5C56E48AC74555E22D31347</vt:lpwstr>
  </property>
</Properties>
</file>